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442A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ascii="font-size:16px;background-color:#FFFFFF;" w:hAnsi="font-size:16px;background-color:#FFFFFF;" w:eastAsia="font-size:16px;background-color:#FFFFFF;" w:cs="font-size:16px;background-color:#FFFFFF;"/>
          <w:i w:val="0"/>
          <w:iCs w:val="0"/>
          <w:caps w:val="0"/>
          <w:color w:val="393838"/>
          <w:spacing w:val="0"/>
          <w:sz w:val="28"/>
          <w:szCs w:val="28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一、项目编号</w:t>
      </w:r>
    </w:p>
    <w:p w14:paraId="7D3D70C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GSSFCG-2025-002</w:t>
      </w:r>
    </w:p>
    <w:p w14:paraId="72EC3D0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二、项目名称</w:t>
      </w:r>
    </w:p>
    <w:p w14:paraId="09D50BC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漳县义务教育学校常态化录播系统购置项目</w:t>
      </w:r>
    </w:p>
    <w:p w14:paraId="0226DA2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三、中标信息</w:t>
      </w:r>
    </w:p>
    <w:p w14:paraId="667D845E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中标供应商名称：甘肃环澳建设工程有限公司</w:t>
      </w:r>
    </w:p>
    <w:p w14:paraId="2D0CAB5E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中标供应商联系地址:甘肃省兰州市城关区雁园街道雁北路1655号和泰馨和园2幢3层302号商铺</w:t>
      </w:r>
    </w:p>
    <w:p w14:paraId="4BBC711C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中标金额:大写:捌拾肆万壹仟伍佰元整</w:t>
      </w:r>
    </w:p>
    <w:p w14:paraId="4EA39081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115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小写：841500.00元</w:t>
      </w:r>
    </w:p>
    <w:p w14:paraId="5547A03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评审总得分：96分</w:t>
      </w:r>
    </w:p>
    <w:p w14:paraId="3B0776F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</w:t>
      </w: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主要标的信息</w:t>
      </w:r>
    </w:p>
    <w:tbl>
      <w:tblPr>
        <w:tblStyle w:val="3"/>
        <w:tblpPr w:leftFromText="180" w:rightFromText="180" w:vertAnchor="text" w:horzAnchor="page" w:tblpX="1111" w:tblpY="582"/>
        <w:tblOverlap w:val="never"/>
        <w:tblW w:w="1046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1323"/>
        <w:gridCol w:w="2693"/>
        <w:gridCol w:w="1197"/>
        <w:gridCol w:w="1271"/>
        <w:gridCol w:w="1013"/>
        <w:gridCol w:w="1124"/>
      </w:tblGrid>
      <w:tr w14:paraId="2FD917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BE09E1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货物名称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11019B9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制造商/品牌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C3BF92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规格/型号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105702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数量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8690CE3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单位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9820C5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单价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27C783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合价</w:t>
            </w:r>
          </w:p>
        </w:tc>
      </w:tr>
      <w:tr w14:paraId="57868E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F2B3AB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常态化录播终端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1E9772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335EAD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SV32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C09D50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B1584E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台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28CC10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A0E448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99000</w:t>
            </w:r>
          </w:p>
        </w:tc>
      </w:tr>
      <w:tr w14:paraId="3D4A89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EF4CB0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常态化导播系统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7C823F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3C67C4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触控式主机导播系统V4.0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DC6149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954FA2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16B29D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1E1393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99000</w:t>
            </w:r>
          </w:p>
        </w:tc>
      </w:tr>
      <w:tr w14:paraId="5291B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4BA52B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常态化互动系统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D3785B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20864F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触控式主机互动系统V4.0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C49786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9ECFCD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AEDCBC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753C26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99000</w:t>
            </w:r>
          </w:p>
        </w:tc>
      </w:tr>
      <w:tr w14:paraId="3692FA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D70B91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常态化视频处理系统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0CA845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223CFC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触控式主机视频处理系统V4.0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505517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E6F0B1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A5DDD1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342C98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99000</w:t>
            </w:r>
          </w:p>
        </w:tc>
      </w:tr>
      <w:tr w14:paraId="6D456E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084651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教师双目高清摄像机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A78EA23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852F34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VC13T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61CF10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8168E9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台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29B692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3F1098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66000</w:t>
            </w:r>
          </w:p>
        </w:tc>
      </w:tr>
      <w:tr w14:paraId="260E35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EBDFC4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教师摄像机软件系统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B7EA8F3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EF2AEA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教师摄像机图像处理系统V4.0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289257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084B13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149D1F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88E6F3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33000</w:t>
            </w:r>
          </w:p>
        </w:tc>
      </w:tr>
      <w:tr w14:paraId="264180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BA4C699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学生双目高清摄像机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D1CAD2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718F8D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VC13S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87994A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9ADA10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台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2DC993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F97ED6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66000</w:t>
            </w:r>
          </w:p>
        </w:tc>
      </w:tr>
      <w:tr w14:paraId="49BA6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084F7A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学生摄像机软件系统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AA97B83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198E08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学生摄像机图像处理系统V4.0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E87254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1BCB4C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2D31CF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A31379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33000</w:t>
            </w:r>
          </w:p>
        </w:tc>
      </w:tr>
      <w:tr w14:paraId="607047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D29A13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全向麦克风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916992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402B09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AC21M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D5485D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7AD966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740B97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800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BE4894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26400</w:t>
            </w:r>
          </w:p>
        </w:tc>
      </w:tr>
      <w:tr w14:paraId="7B8271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F173EE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麦克风软件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F6E98D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ED348F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有线麦克风音频处理系统V4.0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18C5D1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D00EB7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19958AE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500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003F9B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16500</w:t>
            </w:r>
          </w:p>
        </w:tc>
      </w:tr>
      <w:tr w14:paraId="1EA85F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DF13DF3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互动音响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26DFFB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AF0DEA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SS23C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F93DD0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653792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对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18EF0A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800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3973EC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26400</w:t>
            </w:r>
          </w:p>
        </w:tc>
      </w:tr>
      <w:tr w14:paraId="5B25BF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E6A9C93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无线麦克风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1C4AFC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FB4E6F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AC51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8CFE0F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3F096C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7ED1C2B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800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FB4A3F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26400</w:t>
            </w:r>
          </w:p>
        </w:tc>
      </w:tr>
      <w:tr w14:paraId="0EB67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0C6169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无线麦克风软件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CEDF4C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希沃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54FD3D0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无线麦克风音频处理系统V4.0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1DE1FB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9CF08D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7864F1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7D545D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33000</w:t>
            </w:r>
          </w:p>
        </w:tc>
      </w:tr>
      <w:tr w14:paraId="7693C4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294226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互动电视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CC5194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小米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24DD154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L55RB-RA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0CE0BF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25E8283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台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E18A76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2600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D6A66F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85800</w:t>
            </w:r>
          </w:p>
        </w:tc>
      </w:tr>
      <w:tr w14:paraId="669BAF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654E8CE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配套线材、施工</w:t>
            </w:r>
          </w:p>
        </w:tc>
        <w:tc>
          <w:tcPr>
            <w:tcW w:w="13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0A1A2CD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定制</w:t>
            </w:r>
          </w:p>
        </w:tc>
        <w:tc>
          <w:tcPr>
            <w:tcW w:w="2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1D0B62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定制</w:t>
            </w:r>
          </w:p>
        </w:tc>
        <w:tc>
          <w:tcPr>
            <w:tcW w:w="11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5EBC17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</w:t>
            </w:r>
          </w:p>
        </w:tc>
        <w:tc>
          <w:tcPr>
            <w:tcW w:w="12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AFB408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套</w:t>
            </w:r>
          </w:p>
        </w:tc>
        <w:tc>
          <w:tcPr>
            <w:tcW w:w="1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4BA6E2C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1000</w:t>
            </w:r>
          </w:p>
        </w:tc>
        <w:tc>
          <w:tcPr>
            <w:tcW w:w="11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14:paraId="35F1D1C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33000</w:t>
            </w:r>
          </w:p>
        </w:tc>
      </w:tr>
    </w:tbl>
    <w:p w14:paraId="78BBCE3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五、评审专家名单</w:t>
      </w:r>
    </w:p>
    <w:p w14:paraId="570B7C9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徐强、洪永强、张亚文、王世琦、石耀昆</w:t>
      </w:r>
    </w:p>
    <w:p w14:paraId="624C0AA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六、代理服务收费标准及金额</w:t>
      </w:r>
      <w:bookmarkStart w:id="0" w:name="_GoBack"/>
      <w:bookmarkEnd w:id="0"/>
    </w:p>
    <w:p w14:paraId="5A466CE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收费标准：详见招标文件</w:t>
      </w:r>
    </w:p>
    <w:p w14:paraId="45869398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收费金额：1.275万元</w:t>
      </w:r>
    </w:p>
    <w:p w14:paraId="26FD717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七、公告期限</w:t>
      </w:r>
    </w:p>
    <w:p w14:paraId="7A72D34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自本公告发布之日起1个工作日。</w:t>
      </w:r>
    </w:p>
    <w:p w14:paraId="2F78324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八、其他补充事宜</w:t>
      </w:r>
    </w:p>
    <w:p w14:paraId="616CB61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无</w:t>
      </w:r>
    </w:p>
    <w:p w14:paraId="376F521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九、凡对本次公告内容提出询问，请按以下方式联系</w:t>
      </w:r>
    </w:p>
    <w:p w14:paraId="0BE6131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1.采购人信息</w:t>
      </w:r>
    </w:p>
    <w:p w14:paraId="5BD7F021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名称：漳县教育局</w:t>
      </w:r>
    </w:p>
    <w:p w14:paraId="75DAF76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地址：漳县武阳镇武阳路30号</w:t>
      </w:r>
    </w:p>
    <w:p w14:paraId="38B60D3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联系方式：13993244948</w:t>
      </w:r>
    </w:p>
    <w:p w14:paraId="33E6EA96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2.采购代理机构信息</w:t>
      </w:r>
    </w:p>
    <w:p w14:paraId="3500C4F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名称：甘肃省昇帆招标代理有限责任公司 </w:t>
      </w:r>
    </w:p>
    <w:p w14:paraId="3F127C04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地址：甘肃省定西市陇西县中恒水岸5号楼901室</w:t>
      </w:r>
    </w:p>
    <w:p w14:paraId="24EB00D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联系方式：18309424802</w:t>
      </w:r>
    </w:p>
    <w:p w14:paraId="612C7787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3.项目联系方式</w:t>
      </w:r>
    </w:p>
    <w:p w14:paraId="68FE30E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项目联系人：王小红</w:t>
      </w:r>
    </w:p>
    <w:p w14:paraId="79E8D4B8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45"/>
        <w:rPr>
          <w:rFonts w:hint="default"/>
          <w:sz w:val="28"/>
          <w:szCs w:val="2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电话：18309424802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6px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B301A"/>
    <w:rsid w:val="5A0C4353"/>
    <w:rsid w:val="5FD1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145CCD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TML Definition"/>
    <w:basedOn w:val="5"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uiPriority w:val="0"/>
  </w:style>
  <w:style w:type="character" w:styleId="12">
    <w:name w:val="HTML Variable"/>
    <w:basedOn w:val="5"/>
    <w:uiPriority w:val="0"/>
  </w:style>
  <w:style w:type="character" w:styleId="13">
    <w:name w:val="Hyperlink"/>
    <w:basedOn w:val="5"/>
    <w:qFormat/>
    <w:uiPriority w:val="0"/>
    <w:rPr>
      <w:color w:val="145CCD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2025-05-20T06:52:00Z</dcterms:created>
  <dc:creator>Lenovo</dc:creator>
  <cp:lastModifiedBy>Lenovo</cp:lastModifiedBy>
  <dcterms:modified xsi:type="dcterms:W3CDTF">2025-05-20T08:40:13Z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eyJoZGlkIjoiN2M4YTA1NGQ5ZTdkY2NjMTczZjlmYzU3MDg4MGRiNjIiLCJ1c2VySWQiOiIyOTcyODU2OTQifQ==</vt:lpwstr>
  </property>
  <property fmtid="{D5CDD505-2E9C-101B-9397-08002B2CF9AE}" pid="4" name="ICV">
    <vt:lpwstr>5E9D24A322F4434094C677ACD28AE4F2_12</vt:lpwstr>
  </property>
</Properties>
</file>