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707"/>
        <w:gridCol w:w="1676"/>
        <w:gridCol w:w="4796"/>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序号</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品目</w:t>
            </w:r>
          </w:p>
        </w:tc>
        <w:tc>
          <w:tcPr>
            <w:tcW w:w="16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项目性质</w:t>
            </w:r>
          </w:p>
        </w:tc>
        <w:tc>
          <w:tcPr>
            <w:tcW w:w="4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项目内容</w:t>
            </w:r>
          </w:p>
        </w:tc>
        <w:tc>
          <w:tcPr>
            <w:tcW w:w="11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单位</w:t>
            </w: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党政机关事业单位不动产权属统一登记工作房屋安全质量鉴定与</w:t>
            </w:r>
            <w:r>
              <w:rPr>
                <w:rFonts w:hint="eastAsia" w:asciiTheme="minorEastAsia" w:hAnsiTheme="minorEastAsia" w:cstheme="minorEastAsia"/>
                <w:color w:val="000000"/>
                <w:sz w:val="24"/>
                <w:szCs w:val="24"/>
                <w:lang w:eastAsia="zh-CN"/>
              </w:rPr>
              <w:t>测绘</w:t>
            </w:r>
            <w:r>
              <w:rPr>
                <w:rFonts w:hint="eastAsia" w:asciiTheme="minorEastAsia" w:hAnsiTheme="minorEastAsia" w:eastAsiaTheme="minorEastAsia" w:cstheme="minorEastAsia"/>
                <w:color w:val="000000"/>
                <w:sz w:val="24"/>
                <w:szCs w:val="24"/>
              </w:rPr>
              <w:t>项目</w:t>
            </w:r>
            <w:r>
              <w:rPr>
                <w:rFonts w:hint="eastAsia" w:asciiTheme="minorEastAsia" w:hAnsiTheme="minorEastAsia" w:eastAsiaTheme="minorEastAsia" w:cstheme="minorEastAsia"/>
                <w:color w:val="000000"/>
                <w:sz w:val="24"/>
                <w:szCs w:val="24"/>
                <w:lang w:eastAsia="zh-CN"/>
              </w:rPr>
              <w:t>（第</w:t>
            </w:r>
            <w:r>
              <w:rPr>
                <w:rFonts w:hint="eastAsia" w:asciiTheme="minorEastAsia" w:hAnsi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lang w:eastAsia="zh-CN"/>
              </w:rPr>
              <w:t>包）</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p>
        </w:tc>
        <w:tc>
          <w:tcPr>
            <w:tcW w:w="16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政府购买服务</w:t>
            </w:r>
          </w:p>
        </w:tc>
        <w:tc>
          <w:tcPr>
            <w:tcW w:w="4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宋体" w:hAnsi="宋体"/>
                <w:color w:val="000000"/>
                <w:sz w:val="24"/>
              </w:rPr>
              <w:t>建设工程房屋安全质量鉴定总面积</w:t>
            </w:r>
            <w:r>
              <w:rPr>
                <w:rFonts w:hint="eastAsia" w:ascii="宋体" w:hAnsi="宋体"/>
                <w:color w:val="FF0000"/>
                <w:sz w:val="24"/>
              </w:rPr>
              <w:t>约308100</w:t>
            </w:r>
            <w:r>
              <w:rPr>
                <w:rFonts w:hint="eastAsia" w:ascii="宋体" w:hAnsi="宋体" w:cs="宋体"/>
                <w:bCs/>
                <w:color w:val="FF0000"/>
                <w:kern w:val="0"/>
                <w:sz w:val="28"/>
                <w:szCs w:val="28"/>
              </w:rPr>
              <w:t>m²</w:t>
            </w:r>
          </w:p>
        </w:tc>
        <w:tc>
          <w:tcPr>
            <w:tcW w:w="11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项</w:t>
            </w:r>
          </w:p>
        </w:tc>
        <w:tc>
          <w:tcPr>
            <w:tcW w:w="1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p>
        </w:tc>
      </w:tr>
    </w:tbl>
    <w:p/>
    <w:p/>
    <w:p>
      <w:bookmarkStart w:id="0" w:name="_GoBack"/>
      <w:bookmarkEnd w:id="0"/>
    </w:p>
    <w:p/>
    <w:p/>
    <w:p/>
    <w:p/>
    <w:p/>
    <w:tbl>
      <w:tblPr>
        <w:tblStyle w:val="2"/>
        <w:tblW w:w="11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752"/>
        <w:gridCol w:w="1720"/>
        <w:gridCol w:w="4922"/>
        <w:gridCol w:w="117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序号</w:t>
            </w: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品目</w:t>
            </w:r>
          </w:p>
        </w:tc>
        <w:tc>
          <w:tcPr>
            <w:tcW w:w="1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项目性质</w:t>
            </w:r>
          </w:p>
        </w:tc>
        <w:tc>
          <w:tcPr>
            <w:tcW w:w="49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项目内容</w:t>
            </w:r>
          </w:p>
        </w:tc>
        <w:tc>
          <w:tcPr>
            <w:tcW w:w="11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单位</w:t>
            </w:r>
          </w:p>
        </w:tc>
        <w:tc>
          <w:tcPr>
            <w:tcW w:w="13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7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7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党政机关事业单位不动产权属统一登记工作房屋安全质量鉴定与测绘项目</w:t>
            </w:r>
            <w:r>
              <w:rPr>
                <w:rFonts w:hint="eastAsia" w:asciiTheme="minorEastAsia" w:hAnsiTheme="minorEastAsia" w:eastAsiaTheme="minorEastAsia" w:cstheme="minorEastAsia"/>
                <w:color w:val="000000"/>
                <w:sz w:val="24"/>
                <w:szCs w:val="24"/>
                <w:lang w:eastAsia="zh-CN"/>
              </w:rPr>
              <w:t>（第二包）</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p>
        </w:tc>
        <w:tc>
          <w:tcPr>
            <w:tcW w:w="17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政府购买服务</w:t>
            </w:r>
          </w:p>
        </w:tc>
        <w:tc>
          <w:tcPr>
            <w:tcW w:w="49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不动产测绘总面积</w:t>
            </w:r>
            <w:r>
              <w:rPr>
                <w:rFonts w:hint="eastAsia" w:asciiTheme="minorEastAsia" w:hAnsiTheme="minorEastAsia" w:eastAsiaTheme="minorEastAsia" w:cstheme="minorEastAsia"/>
                <w:color w:val="FF0000"/>
                <w:sz w:val="24"/>
                <w:szCs w:val="24"/>
              </w:rPr>
              <w:t>约675800m²</w:t>
            </w:r>
            <w:r>
              <w:rPr>
                <w:rFonts w:hint="eastAsia" w:asciiTheme="minorEastAsia" w:hAnsiTheme="minorEastAsia" w:eastAsiaTheme="minorEastAsia" w:cstheme="minorEastAsia"/>
                <w:color w:val="FF0000"/>
                <w:sz w:val="24"/>
                <w:szCs w:val="24"/>
                <w:lang w:eastAsia="zh-CN"/>
              </w:rPr>
              <w:t>、</w:t>
            </w:r>
            <w:r>
              <w:rPr>
                <w:rFonts w:hint="eastAsia" w:asciiTheme="minorEastAsia" w:hAnsiTheme="minorEastAsia" w:eastAsiaTheme="minorEastAsia" w:cstheme="minorEastAsia"/>
                <w:color w:val="auto"/>
                <w:sz w:val="24"/>
                <w:szCs w:val="24"/>
                <w:lang w:val="en-US" w:eastAsia="zh-CN"/>
              </w:rPr>
              <w:t>其中房产约309100 m², 地产约366700 m²（房产测绘按1：500比例出具地籍图），</w:t>
            </w:r>
          </w:p>
        </w:tc>
        <w:tc>
          <w:tcPr>
            <w:tcW w:w="11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项</w:t>
            </w:r>
          </w:p>
        </w:tc>
        <w:tc>
          <w:tcPr>
            <w:tcW w:w="13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2I0ODBjNmI1NjY3NjE3MjE1Njk3NTcwN2NlYjMifQ=="/>
  </w:docVars>
  <w:rsids>
    <w:rsidRoot w:val="00000000"/>
    <w:rsid w:val="7451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2024-06-27T07:58:28Z</dcterms:created>
  <dc:creator>Administrator</dc:creator>
  <cp:lastModifiedBy>挥霍</cp:lastModifiedBy>
  <dcterms:modified xsi:type="dcterms:W3CDTF">2024-06-27T07:59:08Z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66606D28704C427A97EDCE9C42400D04_12</vt:lpwstr>
  </property>
</Properties>
</file>