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康乐县人民医院采购泌尿外科州级重点专科建设项目医疗设备（二次）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GSZRCG-001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医疗器械生产或经营许可证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发送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招标文件文件邮箱：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180904"/>
    <w:rsid w:val="34D0301A"/>
    <w:rsid w:val="37CD2CE4"/>
    <w:rsid w:val="3C853014"/>
    <w:rsid w:val="40E566C9"/>
    <w:rsid w:val="450D7FB6"/>
    <w:rsid w:val="45DD5596"/>
    <w:rsid w:val="4DEA7D59"/>
    <w:rsid w:val="55D30341"/>
    <w:rsid w:val="59D117B1"/>
    <w:rsid w:val="5E4F2952"/>
    <w:rsid w:val="616F204B"/>
    <w:rsid w:val="61B6018B"/>
    <w:rsid w:val="65764C68"/>
    <w:rsid w:val="67CC4C64"/>
    <w:rsid w:val="693D3C20"/>
    <w:rsid w:val="71031C68"/>
    <w:rsid w:val="741B593A"/>
    <w:rsid w:val="75D43A11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229</Characters>
  <Lines>1</Lines>
  <Paragraphs>1</Paragraphs>
  <TotalTime>0</TotalTime>
  <ScaleCrop>false</ScaleCrop>
  <LinksUpToDate>false</LinksUpToDate>
  <CharactersWithSpaces>238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2025-05-21T09:27:57Z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DE0AC4515E5A40179B9156F7AABFC8C4</vt:lpwstr>
  </property>
  <property fmtid="{D5CDD505-2E9C-101B-9397-08002B2CF9AE}" pid="4" name="KSOTemplateDocerSaveRecord">
    <vt:lpwstr>eyJoZGlkIjoiNTk4NjUzNTgzMzQyYjI2ODYzOTQwZTYxMDZiODAzZTYiLCJ1c2VySWQiOiI0NzQ4MjgwOTAifQ==</vt:lpwstr>
  </property>
</Properties>
</file>