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58" w:rsidRDefault="00B16F58" w:rsidP="00B16F58">
      <w:pPr>
        <w:widowControl/>
        <w:spacing w:before="100" w:beforeAutospacing="1" w:after="100" w:afterAutospacing="1" w:line="420" w:lineRule="atLeast"/>
        <w:jc w:val="center"/>
        <w:rPr>
          <w:rFonts w:ascii="方正小标宋简体" w:eastAsia="方正小标宋简体" w:hAnsi="宋体" w:cs="宋体"/>
          <w:color w:val="333333"/>
          <w:kern w:val="0"/>
          <w:sz w:val="44"/>
          <w:szCs w:val="44"/>
        </w:rPr>
      </w:pPr>
    </w:p>
    <w:p w:rsidR="00813811" w:rsidRDefault="00813811" w:rsidP="00B16F58">
      <w:pPr>
        <w:widowControl/>
        <w:spacing w:before="100" w:beforeAutospacing="1" w:after="100" w:afterAutospacing="1" w:line="420" w:lineRule="atLeast"/>
        <w:jc w:val="center"/>
        <w:rPr>
          <w:rFonts w:ascii="方正小标宋简体" w:eastAsia="方正小标宋简体" w:hAnsi="宋体" w:cs="宋体"/>
          <w:color w:val="FF0000"/>
          <w:kern w:val="0"/>
          <w:sz w:val="44"/>
          <w:szCs w:val="44"/>
        </w:rPr>
      </w:pPr>
    </w:p>
    <w:p w:rsidR="004C5507" w:rsidRPr="008C52F3" w:rsidRDefault="00662538" w:rsidP="00B16F58">
      <w:pPr>
        <w:widowControl/>
        <w:spacing w:before="100" w:beforeAutospacing="1" w:after="100" w:afterAutospacing="1" w:line="420" w:lineRule="atLeast"/>
        <w:jc w:val="center"/>
        <w:rPr>
          <w:rFonts w:ascii="宋体" w:eastAsia="宋体" w:hAnsi="宋体" w:cs="宋体"/>
          <w:color w:val="FF0000"/>
          <w:kern w:val="0"/>
          <w:sz w:val="24"/>
          <w:szCs w:val="24"/>
        </w:rPr>
      </w:pPr>
      <w:r w:rsidRPr="008C52F3">
        <w:rPr>
          <w:rFonts w:ascii="方正小标宋简体" w:eastAsia="方正小标宋简体" w:hAnsi="宋体" w:cs="宋体" w:hint="eastAsia"/>
          <w:color w:val="FF0000"/>
          <w:kern w:val="0"/>
          <w:sz w:val="44"/>
          <w:szCs w:val="44"/>
        </w:rPr>
        <w:t>榆</w:t>
      </w:r>
      <w:r w:rsidRPr="008C52F3">
        <w:rPr>
          <w:rFonts w:ascii="方正小标宋简体" w:eastAsia="方正小标宋简体" w:hAnsi="宋体" w:cs="宋体"/>
          <w:color w:val="FF0000"/>
          <w:kern w:val="0"/>
          <w:sz w:val="44"/>
          <w:szCs w:val="44"/>
        </w:rPr>
        <w:t>中</w:t>
      </w:r>
      <w:r w:rsidR="004C5507" w:rsidRPr="008C52F3">
        <w:rPr>
          <w:rFonts w:ascii="方正小标宋简体" w:eastAsia="方正小标宋简体" w:hAnsi="宋体" w:cs="宋体" w:hint="eastAsia"/>
          <w:color w:val="FF0000"/>
          <w:kern w:val="0"/>
          <w:sz w:val="44"/>
          <w:szCs w:val="44"/>
        </w:rPr>
        <w:t>县财政局</w:t>
      </w:r>
      <w:r w:rsidR="00B16F58" w:rsidRPr="008C52F3">
        <w:rPr>
          <w:rFonts w:ascii="方正小标宋简体" w:eastAsia="方正小标宋简体" w:hAnsi="宋体" w:cs="宋体" w:hint="eastAsia"/>
          <w:color w:val="FF0000"/>
          <w:kern w:val="0"/>
          <w:sz w:val="44"/>
          <w:szCs w:val="44"/>
        </w:rPr>
        <w:t>政府采购行政</w:t>
      </w:r>
      <w:r w:rsidR="004C5507" w:rsidRPr="008C52F3">
        <w:rPr>
          <w:rFonts w:ascii="方正小标宋简体" w:eastAsia="方正小标宋简体" w:hAnsi="宋体" w:cs="宋体" w:hint="eastAsia"/>
          <w:color w:val="FF0000"/>
          <w:kern w:val="0"/>
          <w:sz w:val="44"/>
          <w:szCs w:val="44"/>
        </w:rPr>
        <w:t>处罚决定书</w:t>
      </w:r>
    </w:p>
    <w:p w:rsidR="00813811" w:rsidRDefault="00813811" w:rsidP="008C52F3">
      <w:pPr>
        <w:widowControl/>
        <w:spacing w:before="100" w:beforeAutospacing="1" w:after="100" w:afterAutospacing="1" w:line="420" w:lineRule="atLeast"/>
        <w:ind w:firstLineChars="800" w:firstLine="2560"/>
        <w:rPr>
          <w:rFonts w:ascii="仿宋" w:eastAsia="仿宋" w:hAnsi="仿宋" w:cs="宋体"/>
          <w:color w:val="333333"/>
          <w:kern w:val="0"/>
          <w:sz w:val="32"/>
          <w:szCs w:val="32"/>
        </w:rPr>
      </w:pPr>
    </w:p>
    <w:p w:rsidR="00B16F58" w:rsidRDefault="00A92D2A" w:rsidP="00813811">
      <w:pPr>
        <w:widowControl/>
        <w:spacing w:before="100" w:beforeAutospacing="1" w:after="100" w:afterAutospacing="1" w:line="420" w:lineRule="atLeast"/>
        <w:ind w:firstLineChars="800" w:firstLine="2560"/>
        <w:rPr>
          <w:rFonts w:ascii="仿宋" w:eastAsia="仿宋" w:hAnsi="仿宋" w:cs="宋体"/>
          <w:color w:val="333333"/>
          <w:kern w:val="0"/>
          <w:sz w:val="32"/>
          <w:szCs w:val="32"/>
        </w:rPr>
      </w:pPr>
      <w:r w:rsidRPr="00A92D2A">
        <w:rPr>
          <w:rFonts w:ascii="方正小标宋简体" w:eastAsia="方正小标宋简体" w:hAnsi="仿宋" w:cs="宋体"/>
          <w:noProof/>
          <w:color w:val="FF0000"/>
          <w:kern w:val="0"/>
          <w:sz w:val="32"/>
          <w:szCs w:val="32"/>
        </w:rPr>
        <w:pict>
          <v:line id="直接连接符 1" o:spid="_x0000_s1026" style="position:absolute;left:0;text-align:left;z-index:251659264;visibility:visible;mso-width-relative:margin;mso-height-relative:margin" from="-.75pt,38.15pt" to="440.2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" strokecolor="red" strokeweight="2.25pt">
            <v:stroke joinstyle="miter"/>
          </v:line>
        </w:pict>
      </w:r>
      <w:r w:rsidR="00866421">
        <w:rPr>
          <w:rFonts w:ascii="仿宋" w:eastAsia="仿宋" w:hAnsi="仿宋" w:cs="宋体" w:hint="eastAsia"/>
          <w:color w:val="333333"/>
          <w:kern w:val="0"/>
          <w:sz w:val="32"/>
          <w:szCs w:val="32"/>
        </w:rPr>
        <w:t>榆财</w:t>
      </w:r>
      <w:r w:rsidR="00C67B5A">
        <w:rPr>
          <w:rFonts w:ascii="仿宋" w:eastAsia="仿宋" w:hAnsi="仿宋" w:cs="宋体" w:hint="eastAsia"/>
          <w:color w:val="333333"/>
          <w:kern w:val="0"/>
          <w:sz w:val="32"/>
          <w:szCs w:val="32"/>
        </w:rPr>
        <w:t>采</w:t>
      </w:r>
      <w:r w:rsidR="00662538" w:rsidRPr="00CB1627">
        <w:rPr>
          <w:rFonts w:ascii="仿宋" w:eastAsia="仿宋" w:hAnsi="仿宋" w:cs="宋体" w:hint="eastAsia"/>
          <w:color w:val="333333"/>
          <w:kern w:val="0"/>
          <w:sz w:val="32"/>
          <w:szCs w:val="32"/>
        </w:rPr>
        <w:t>处</w:t>
      </w:r>
      <w:r w:rsidR="00B16F58">
        <w:rPr>
          <w:rFonts w:ascii="仿宋" w:eastAsia="仿宋" w:hAnsi="仿宋" w:cs="宋体" w:hint="eastAsia"/>
          <w:color w:val="333333"/>
          <w:kern w:val="0"/>
          <w:sz w:val="32"/>
          <w:szCs w:val="32"/>
        </w:rPr>
        <w:t>〔</w:t>
      </w:r>
      <w:r w:rsidR="00662538" w:rsidRPr="00CB1627">
        <w:rPr>
          <w:rFonts w:ascii="仿宋" w:eastAsia="仿宋" w:hAnsi="仿宋" w:cs="宋体" w:hint="eastAsia"/>
          <w:color w:val="333333"/>
          <w:kern w:val="0"/>
          <w:sz w:val="32"/>
          <w:szCs w:val="32"/>
        </w:rPr>
        <w:t>2017</w:t>
      </w:r>
      <w:r w:rsidR="00626155">
        <w:rPr>
          <w:rFonts w:ascii="仿宋" w:eastAsia="仿宋" w:hAnsi="仿宋" w:cs="宋体" w:hint="eastAsia"/>
          <w:color w:val="333333"/>
          <w:kern w:val="0"/>
          <w:sz w:val="32"/>
          <w:szCs w:val="32"/>
        </w:rPr>
        <w:t>〕</w:t>
      </w:r>
      <w:r w:rsidR="00662538" w:rsidRPr="00CB1627">
        <w:rPr>
          <w:rFonts w:ascii="仿宋" w:eastAsia="仿宋" w:hAnsi="仿宋" w:cs="宋体" w:hint="eastAsia"/>
          <w:color w:val="333333"/>
          <w:kern w:val="0"/>
          <w:sz w:val="32"/>
          <w:szCs w:val="32"/>
        </w:rPr>
        <w:t>02号</w:t>
      </w:r>
      <w:r w:rsidR="004C5507" w:rsidRPr="00CB1627">
        <w:rPr>
          <w:rFonts w:ascii="仿宋" w:eastAsia="仿宋" w:hAnsi="仿宋" w:cs="宋体"/>
          <w:color w:val="333333"/>
          <w:kern w:val="0"/>
          <w:sz w:val="32"/>
          <w:szCs w:val="32"/>
        </w:rPr>
        <w:t xml:space="preserve"> </w:t>
      </w:r>
    </w:p>
    <w:p w:rsidR="008C52F3" w:rsidRDefault="008C52F3" w:rsidP="00B16F58">
      <w:pPr>
        <w:widowControl/>
        <w:spacing w:before="100" w:beforeAutospacing="1" w:after="100" w:afterAutospacing="1" w:line="420" w:lineRule="atLeast"/>
        <w:ind w:firstLineChars="800" w:firstLine="2560"/>
        <w:rPr>
          <w:rFonts w:ascii="仿宋" w:eastAsia="仿宋" w:hAnsi="仿宋" w:cs="宋体"/>
          <w:color w:val="333333"/>
          <w:kern w:val="0"/>
          <w:sz w:val="32"/>
          <w:szCs w:val="32"/>
        </w:rPr>
      </w:pPr>
    </w:p>
    <w:p w:rsidR="00662538" w:rsidRPr="00CB1627" w:rsidRDefault="00662538" w:rsidP="008C52F3">
      <w:pPr>
        <w:widowControl/>
        <w:spacing w:line="560" w:lineRule="exact"/>
        <w:ind w:firstLineChars="200" w:firstLine="640"/>
        <w:jc w:val="left"/>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t>当事人：榆</w:t>
      </w:r>
      <w:r w:rsidRPr="00CB1627">
        <w:rPr>
          <w:rFonts w:ascii="仿宋" w:eastAsia="仿宋" w:hAnsi="仿宋" w:cs="宋体"/>
          <w:color w:val="333333"/>
          <w:kern w:val="0"/>
          <w:sz w:val="32"/>
          <w:szCs w:val="32"/>
        </w:rPr>
        <w:t>中兴荣养殖有限公司</w:t>
      </w:r>
    </w:p>
    <w:p w:rsidR="00662538" w:rsidRPr="00CB1627" w:rsidRDefault="00662538" w:rsidP="008C52F3">
      <w:pPr>
        <w:widowControl/>
        <w:spacing w:line="560" w:lineRule="exact"/>
        <w:ind w:firstLineChars="200" w:firstLine="640"/>
        <w:jc w:val="left"/>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t>法人代表： 周</w:t>
      </w:r>
      <w:r w:rsidRPr="00CB1627">
        <w:rPr>
          <w:rFonts w:ascii="仿宋" w:eastAsia="仿宋" w:hAnsi="仿宋" w:cs="宋体"/>
          <w:color w:val="333333"/>
          <w:kern w:val="0"/>
          <w:sz w:val="32"/>
          <w:szCs w:val="32"/>
        </w:rPr>
        <w:t>俊兰</w:t>
      </w:r>
      <w:r w:rsidRPr="00CB1627">
        <w:rPr>
          <w:rFonts w:ascii="仿宋" w:eastAsia="仿宋" w:hAnsi="仿宋" w:cs="宋体" w:hint="eastAsia"/>
          <w:color w:val="333333"/>
          <w:kern w:val="0"/>
          <w:sz w:val="32"/>
          <w:szCs w:val="32"/>
        </w:rPr>
        <w:t xml:space="preserve"> </w:t>
      </w:r>
    </w:p>
    <w:p w:rsidR="00662538" w:rsidRPr="00CB1627" w:rsidRDefault="00662538" w:rsidP="008C52F3">
      <w:pPr>
        <w:widowControl/>
        <w:spacing w:line="560" w:lineRule="exact"/>
        <w:ind w:firstLineChars="200" w:firstLine="640"/>
        <w:jc w:val="left"/>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t>法定</w:t>
      </w:r>
      <w:r w:rsidRPr="00CB1627">
        <w:rPr>
          <w:rFonts w:ascii="仿宋" w:eastAsia="仿宋" w:hAnsi="仿宋" w:cs="宋体"/>
          <w:color w:val="333333"/>
          <w:kern w:val="0"/>
          <w:sz w:val="32"/>
          <w:szCs w:val="32"/>
        </w:rPr>
        <w:t>代表</w:t>
      </w:r>
      <w:r w:rsidRPr="00CB1627">
        <w:rPr>
          <w:rFonts w:ascii="仿宋" w:eastAsia="仿宋" w:hAnsi="仿宋" w:cs="宋体" w:hint="eastAsia"/>
          <w:color w:val="333333"/>
          <w:kern w:val="0"/>
          <w:sz w:val="32"/>
          <w:szCs w:val="32"/>
        </w:rPr>
        <w:t>授权</w:t>
      </w:r>
      <w:r w:rsidRPr="00CB1627">
        <w:rPr>
          <w:rFonts w:ascii="仿宋" w:eastAsia="仿宋" w:hAnsi="仿宋" w:cs="宋体"/>
          <w:color w:val="333333"/>
          <w:kern w:val="0"/>
          <w:sz w:val="32"/>
          <w:szCs w:val="32"/>
        </w:rPr>
        <w:t>人：</w:t>
      </w:r>
      <w:r w:rsidRPr="00CB1627">
        <w:rPr>
          <w:rFonts w:ascii="仿宋" w:eastAsia="仿宋" w:hAnsi="仿宋" w:cs="宋体" w:hint="eastAsia"/>
          <w:color w:val="333333"/>
          <w:kern w:val="0"/>
          <w:sz w:val="32"/>
          <w:szCs w:val="32"/>
        </w:rPr>
        <w:t>张</w:t>
      </w:r>
      <w:r w:rsidRPr="00CB1627">
        <w:rPr>
          <w:rFonts w:ascii="仿宋" w:eastAsia="仿宋" w:hAnsi="仿宋" w:cs="宋体"/>
          <w:color w:val="333333"/>
          <w:kern w:val="0"/>
          <w:sz w:val="32"/>
          <w:szCs w:val="32"/>
        </w:rPr>
        <w:t>斌忠</w:t>
      </w:r>
    </w:p>
    <w:p w:rsidR="00662538" w:rsidRPr="00CB1627" w:rsidRDefault="00662538" w:rsidP="008C52F3">
      <w:pPr>
        <w:widowControl/>
        <w:spacing w:line="560" w:lineRule="exact"/>
        <w:ind w:firstLineChars="200" w:firstLine="640"/>
        <w:jc w:val="left"/>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t>地址：</w:t>
      </w:r>
      <w:r w:rsidRPr="00CB1627">
        <w:rPr>
          <w:rFonts w:ascii="仿宋" w:eastAsia="仿宋" w:hAnsi="仿宋" w:cs="宋体"/>
          <w:color w:val="333333"/>
          <w:kern w:val="0"/>
          <w:sz w:val="32"/>
          <w:szCs w:val="32"/>
        </w:rPr>
        <w:t xml:space="preserve"> </w:t>
      </w:r>
      <w:r w:rsidRPr="00CB1627">
        <w:rPr>
          <w:rFonts w:ascii="仿宋" w:eastAsia="仿宋" w:hAnsi="仿宋" w:hint="eastAsia"/>
          <w:color w:val="333333"/>
          <w:sz w:val="32"/>
          <w:szCs w:val="32"/>
        </w:rPr>
        <w:t>甘肃省兰州市榆</w:t>
      </w:r>
      <w:r w:rsidRPr="00CB1627">
        <w:rPr>
          <w:rFonts w:ascii="仿宋" w:eastAsia="仿宋" w:hAnsi="仿宋"/>
          <w:color w:val="333333"/>
          <w:sz w:val="32"/>
          <w:szCs w:val="32"/>
        </w:rPr>
        <w:t>中县龙泉</w:t>
      </w:r>
      <w:r w:rsidRPr="00CB1627">
        <w:rPr>
          <w:rFonts w:ascii="仿宋" w:eastAsia="仿宋" w:hAnsi="仿宋" w:hint="eastAsia"/>
          <w:color w:val="333333"/>
          <w:sz w:val="32"/>
          <w:szCs w:val="32"/>
        </w:rPr>
        <w:t>乡</w:t>
      </w:r>
      <w:r w:rsidRPr="00CB1627">
        <w:rPr>
          <w:rFonts w:ascii="仿宋" w:eastAsia="仿宋" w:hAnsi="仿宋"/>
          <w:color w:val="333333"/>
          <w:sz w:val="32"/>
          <w:szCs w:val="32"/>
        </w:rPr>
        <w:t>水坡</w:t>
      </w:r>
      <w:r w:rsidRPr="00CB1627">
        <w:rPr>
          <w:rFonts w:ascii="仿宋" w:eastAsia="仿宋" w:hAnsi="仿宋" w:hint="eastAsia"/>
          <w:color w:val="333333"/>
          <w:sz w:val="32"/>
          <w:szCs w:val="32"/>
        </w:rPr>
        <w:t>村</w:t>
      </w:r>
      <w:r w:rsidRPr="00CB1627">
        <w:rPr>
          <w:rFonts w:ascii="仿宋" w:eastAsia="仿宋" w:hAnsi="仿宋"/>
          <w:color w:val="333333"/>
          <w:sz w:val="32"/>
          <w:szCs w:val="32"/>
        </w:rPr>
        <w:t>水坡街社</w:t>
      </w:r>
    </w:p>
    <w:p w:rsidR="00662538" w:rsidRPr="00CB1627" w:rsidRDefault="00662538" w:rsidP="008C52F3">
      <w:pPr>
        <w:widowControl/>
        <w:spacing w:line="560" w:lineRule="exact"/>
        <w:ind w:firstLine="645"/>
        <w:jc w:val="left"/>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t>我局收到</w:t>
      </w:r>
      <w:r w:rsidRPr="00CB1627">
        <w:rPr>
          <w:rFonts w:ascii="仿宋" w:eastAsia="仿宋" w:hAnsi="仿宋" w:cs="宋体"/>
          <w:color w:val="333333"/>
          <w:kern w:val="0"/>
          <w:sz w:val="32"/>
          <w:szCs w:val="32"/>
        </w:rPr>
        <w:t>榆中县监察局监察建议书</w:t>
      </w:r>
      <w:r w:rsidRPr="00CB1627">
        <w:rPr>
          <w:rFonts w:ascii="仿宋" w:eastAsia="仿宋" w:hAnsi="仿宋" w:cs="宋体" w:hint="eastAsia"/>
          <w:color w:val="333333"/>
          <w:kern w:val="0"/>
          <w:sz w:val="32"/>
          <w:szCs w:val="32"/>
        </w:rPr>
        <w:t>（2017）榆</w:t>
      </w:r>
      <w:r w:rsidRPr="00CB1627">
        <w:rPr>
          <w:rFonts w:ascii="仿宋" w:eastAsia="仿宋" w:hAnsi="仿宋" w:cs="宋体"/>
          <w:color w:val="333333"/>
          <w:kern w:val="0"/>
          <w:sz w:val="32"/>
          <w:szCs w:val="32"/>
        </w:rPr>
        <w:t>监建字第</w:t>
      </w:r>
      <w:r w:rsidRPr="00CB1627">
        <w:rPr>
          <w:rFonts w:ascii="仿宋" w:eastAsia="仿宋" w:hAnsi="仿宋" w:cs="宋体" w:hint="eastAsia"/>
          <w:color w:val="333333"/>
          <w:kern w:val="0"/>
          <w:sz w:val="32"/>
          <w:szCs w:val="32"/>
        </w:rPr>
        <w:t>23号</w:t>
      </w:r>
      <w:r w:rsidRPr="00CB1627">
        <w:rPr>
          <w:rFonts w:ascii="仿宋" w:eastAsia="仿宋" w:hAnsi="仿宋" w:cs="宋体"/>
          <w:color w:val="333333"/>
          <w:kern w:val="0"/>
          <w:sz w:val="32"/>
          <w:szCs w:val="32"/>
        </w:rPr>
        <w:t>《</w:t>
      </w:r>
      <w:r w:rsidRPr="00CB1627">
        <w:rPr>
          <w:rFonts w:ascii="仿宋" w:eastAsia="仿宋" w:hAnsi="仿宋" w:cs="宋体" w:hint="eastAsia"/>
          <w:color w:val="333333"/>
          <w:kern w:val="0"/>
          <w:sz w:val="32"/>
          <w:szCs w:val="32"/>
        </w:rPr>
        <w:t>关于</w:t>
      </w:r>
      <w:r w:rsidRPr="00CB1627">
        <w:rPr>
          <w:rFonts w:ascii="仿宋" w:eastAsia="仿宋" w:hAnsi="仿宋" w:cs="宋体"/>
          <w:color w:val="333333"/>
          <w:kern w:val="0"/>
          <w:sz w:val="32"/>
          <w:szCs w:val="32"/>
        </w:rPr>
        <w:t>对龙泉</w:t>
      </w:r>
      <w:r w:rsidRPr="00CB1627">
        <w:rPr>
          <w:rFonts w:ascii="仿宋" w:eastAsia="仿宋" w:hAnsi="仿宋" w:cs="宋体" w:hint="eastAsia"/>
          <w:color w:val="333333"/>
          <w:kern w:val="0"/>
          <w:sz w:val="32"/>
          <w:szCs w:val="32"/>
        </w:rPr>
        <w:t>乡</w:t>
      </w:r>
      <w:r w:rsidRPr="00CB1627">
        <w:rPr>
          <w:rFonts w:ascii="仿宋" w:eastAsia="仿宋" w:hAnsi="仿宋" w:cs="宋体"/>
          <w:color w:val="333333"/>
          <w:kern w:val="0"/>
          <w:sz w:val="32"/>
          <w:szCs w:val="32"/>
        </w:rPr>
        <w:t>贫困村养羊项目招标中有关问题处理的建议》</w:t>
      </w:r>
      <w:r w:rsidR="00C67B5A">
        <w:rPr>
          <w:rFonts w:ascii="仿宋" w:eastAsia="仿宋" w:hAnsi="仿宋" w:cs="宋体" w:hint="eastAsia"/>
          <w:color w:val="333333"/>
          <w:kern w:val="0"/>
          <w:sz w:val="32"/>
          <w:szCs w:val="32"/>
        </w:rPr>
        <w:t>中</w:t>
      </w:r>
      <w:r w:rsidR="00C67B5A">
        <w:rPr>
          <w:rFonts w:ascii="仿宋" w:eastAsia="仿宋" w:hAnsi="仿宋" w:cs="宋体"/>
          <w:color w:val="333333"/>
          <w:kern w:val="0"/>
          <w:sz w:val="32"/>
          <w:szCs w:val="32"/>
        </w:rPr>
        <w:t>，</w:t>
      </w:r>
      <w:r w:rsidRPr="00CB1627">
        <w:rPr>
          <w:rFonts w:ascii="仿宋" w:eastAsia="仿宋" w:hAnsi="仿宋" w:cs="宋体" w:hint="eastAsia"/>
          <w:color w:val="333333"/>
          <w:kern w:val="0"/>
          <w:sz w:val="32"/>
          <w:szCs w:val="32"/>
        </w:rPr>
        <w:t>对榆</w:t>
      </w:r>
      <w:r w:rsidRPr="00CB1627">
        <w:rPr>
          <w:rFonts w:ascii="仿宋" w:eastAsia="仿宋" w:hAnsi="仿宋" w:cs="宋体"/>
          <w:color w:val="333333"/>
          <w:kern w:val="0"/>
          <w:sz w:val="32"/>
          <w:szCs w:val="32"/>
        </w:rPr>
        <w:t>中兴荣养殖有限公司</w:t>
      </w:r>
      <w:r w:rsidRPr="00CB1627">
        <w:rPr>
          <w:rFonts w:ascii="仿宋" w:eastAsia="仿宋" w:hAnsi="仿宋" w:cs="宋体" w:hint="eastAsia"/>
          <w:color w:val="333333"/>
          <w:kern w:val="0"/>
          <w:sz w:val="32"/>
          <w:szCs w:val="32"/>
        </w:rPr>
        <w:t>参加的榆</w:t>
      </w:r>
      <w:r w:rsidRPr="00CB1627">
        <w:rPr>
          <w:rFonts w:ascii="仿宋" w:eastAsia="仿宋" w:hAnsi="仿宋" w:cs="宋体"/>
          <w:color w:val="333333"/>
          <w:kern w:val="0"/>
          <w:sz w:val="32"/>
          <w:szCs w:val="32"/>
        </w:rPr>
        <w:t>中县龙泉</w:t>
      </w:r>
      <w:r w:rsidRPr="00CB1627">
        <w:rPr>
          <w:rFonts w:ascii="仿宋" w:eastAsia="仿宋" w:hAnsi="仿宋" w:cs="宋体" w:hint="eastAsia"/>
          <w:color w:val="333333"/>
          <w:kern w:val="0"/>
          <w:sz w:val="32"/>
          <w:szCs w:val="32"/>
        </w:rPr>
        <w:t>乡贫困村</w:t>
      </w:r>
      <w:r w:rsidRPr="00CB1627">
        <w:rPr>
          <w:rFonts w:ascii="仿宋" w:eastAsia="仿宋" w:hAnsi="仿宋" w:cs="宋体"/>
          <w:color w:val="333333"/>
          <w:kern w:val="0"/>
          <w:sz w:val="32"/>
          <w:szCs w:val="32"/>
        </w:rPr>
        <w:t>养羊</w:t>
      </w:r>
      <w:r w:rsidRPr="00CB1627">
        <w:rPr>
          <w:rFonts w:ascii="仿宋" w:eastAsia="仿宋" w:hAnsi="仿宋" w:cs="宋体" w:hint="eastAsia"/>
          <w:color w:val="333333"/>
          <w:kern w:val="0"/>
          <w:sz w:val="32"/>
          <w:szCs w:val="32"/>
        </w:rPr>
        <w:t>基地建设舍饲养羊采购</w:t>
      </w:r>
      <w:r w:rsidRPr="00CB1627">
        <w:rPr>
          <w:rFonts w:ascii="仿宋" w:eastAsia="仿宋" w:hAnsi="仿宋" w:cs="宋体"/>
          <w:color w:val="333333"/>
          <w:kern w:val="0"/>
          <w:sz w:val="32"/>
          <w:szCs w:val="32"/>
        </w:rPr>
        <w:t>项目</w:t>
      </w:r>
      <w:r w:rsidRPr="00CB1627">
        <w:rPr>
          <w:rFonts w:ascii="仿宋" w:eastAsia="仿宋" w:hAnsi="仿宋" w:cs="宋体" w:hint="eastAsia"/>
          <w:color w:val="333333"/>
          <w:kern w:val="0"/>
          <w:sz w:val="32"/>
          <w:szCs w:val="32"/>
        </w:rPr>
        <w:t>（招标编号：GSBXGK</w:t>
      </w:r>
      <w:r w:rsidRPr="00CB1627">
        <w:rPr>
          <w:rFonts w:ascii="仿宋" w:eastAsia="仿宋" w:hAnsi="仿宋" w:cs="宋体"/>
          <w:color w:val="333333"/>
          <w:kern w:val="0"/>
          <w:sz w:val="32"/>
          <w:szCs w:val="32"/>
        </w:rPr>
        <w:t>-1538</w:t>
      </w:r>
      <w:r w:rsidRPr="00CB1627">
        <w:rPr>
          <w:rFonts w:ascii="仿宋" w:eastAsia="仿宋" w:hAnsi="仿宋" w:cs="宋体" w:hint="eastAsia"/>
          <w:color w:val="333333"/>
          <w:kern w:val="0"/>
          <w:sz w:val="32"/>
          <w:szCs w:val="32"/>
        </w:rPr>
        <w:t>号）政府采购活动中存在业绩</w:t>
      </w:r>
      <w:r w:rsidRPr="00CB1627">
        <w:rPr>
          <w:rFonts w:ascii="仿宋" w:eastAsia="仿宋" w:hAnsi="仿宋" w:cs="宋体"/>
          <w:color w:val="333333"/>
          <w:kern w:val="0"/>
          <w:sz w:val="32"/>
          <w:szCs w:val="32"/>
        </w:rPr>
        <w:t>造假违规中标</w:t>
      </w:r>
      <w:r w:rsidRPr="00CB1627">
        <w:rPr>
          <w:rFonts w:ascii="仿宋" w:eastAsia="仿宋" w:hAnsi="仿宋" w:cs="宋体" w:hint="eastAsia"/>
          <w:color w:val="333333"/>
          <w:kern w:val="0"/>
          <w:sz w:val="32"/>
          <w:szCs w:val="32"/>
        </w:rPr>
        <w:t>的违法行为</w:t>
      </w:r>
      <w:r w:rsidRPr="00CB1627">
        <w:rPr>
          <w:rFonts w:ascii="仿宋" w:eastAsia="仿宋" w:hAnsi="仿宋" w:cs="宋体"/>
          <w:color w:val="333333"/>
          <w:kern w:val="0"/>
          <w:sz w:val="32"/>
          <w:szCs w:val="32"/>
        </w:rPr>
        <w:t>，</w:t>
      </w:r>
      <w:r w:rsidRPr="00CB1627">
        <w:rPr>
          <w:rFonts w:ascii="仿宋" w:eastAsia="仿宋" w:hAnsi="仿宋" w:cs="宋体" w:hint="eastAsia"/>
          <w:color w:val="333333"/>
          <w:kern w:val="0"/>
          <w:sz w:val="32"/>
          <w:szCs w:val="32"/>
        </w:rPr>
        <w:t>拟作出行政处罚决定，现将决定</w:t>
      </w:r>
      <w:r w:rsidRPr="00CB1627">
        <w:rPr>
          <w:rFonts w:ascii="仿宋" w:eastAsia="仿宋" w:hAnsi="仿宋" w:cs="宋体"/>
          <w:color w:val="333333"/>
          <w:kern w:val="0"/>
          <w:sz w:val="32"/>
          <w:szCs w:val="32"/>
        </w:rPr>
        <w:t>书</w:t>
      </w:r>
      <w:r w:rsidRPr="00CB1627">
        <w:rPr>
          <w:rFonts w:ascii="仿宋" w:eastAsia="仿宋" w:hAnsi="仿宋" w:cs="宋体" w:hint="eastAsia"/>
          <w:color w:val="333333"/>
          <w:kern w:val="0"/>
          <w:sz w:val="32"/>
          <w:szCs w:val="32"/>
        </w:rPr>
        <w:t>有关事项告知如下：</w:t>
      </w:r>
    </w:p>
    <w:p w:rsidR="004C5507" w:rsidRPr="008C52F3" w:rsidRDefault="004C5507" w:rsidP="008C52F3">
      <w:pPr>
        <w:widowControl/>
        <w:spacing w:line="560" w:lineRule="exact"/>
        <w:ind w:firstLine="640"/>
        <w:jc w:val="left"/>
        <w:rPr>
          <w:rFonts w:ascii="黑体" w:eastAsia="黑体" w:hAnsi="黑体" w:cs="宋体"/>
          <w:b/>
          <w:color w:val="333333"/>
          <w:kern w:val="0"/>
          <w:sz w:val="32"/>
          <w:szCs w:val="32"/>
        </w:rPr>
      </w:pPr>
      <w:r w:rsidRPr="008C52F3">
        <w:rPr>
          <w:rFonts w:ascii="黑体" w:eastAsia="黑体" w:hAnsi="黑体" w:cs="宋体" w:hint="eastAsia"/>
          <w:b/>
          <w:color w:val="333333"/>
          <w:kern w:val="0"/>
          <w:sz w:val="32"/>
          <w:szCs w:val="32"/>
        </w:rPr>
        <w:t>一、违规事实</w:t>
      </w:r>
      <w:r w:rsidRPr="008C52F3">
        <w:rPr>
          <w:rFonts w:ascii="黑体" w:eastAsia="黑体" w:hAnsi="黑体" w:cs="宋体"/>
          <w:b/>
          <w:color w:val="333333"/>
          <w:kern w:val="0"/>
          <w:sz w:val="32"/>
          <w:szCs w:val="32"/>
        </w:rPr>
        <w:t xml:space="preserve"> </w:t>
      </w:r>
    </w:p>
    <w:p w:rsidR="004C5507" w:rsidRPr="00CB1627" w:rsidRDefault="00C67B5A" w:rsidP="008C52F3">
      <w:pPr>
        <w:widowControl/>
        <w:spacing w:line="560" w:lineRule="exact"/>
        <w:ind w:firstLine="640"/>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lastRenderedPageBreak/>
        <w:t>榆</w:t>
      </w:r>
      <w:r w:rsidRPr="00CB1627">
        <w:rPr>
          <w:rFonts w:ascii="仿宋" w:eastAsia="仿宋" w:hAnsi="仿宋" w:cs="宋体"/>
          <w:color w:val="333333"/>
          <w:kern w:val="0"/>
          <w:sz w:val="32"/>
          <w:szCs w:val="32"/>
        </w:rPr>
        <w:t>中兴荣养殖有限公司</w:t>
      </w:r>
      <w:r w:rsidR="004C5507" w:rsidRPr="00CB1627">
        <w:rPr>
          <w:rFonts w:ascii="仿宋" w:eastAsia="仿宋" w:hAnsi="仿宋" w:cs="宋体" w:hint="eastAsia"/>
          <w:color w:val="333333"/>
          <w:kern w:val="0"/>
          <w:sz w:val="32"/>
          <w:szCs w:val="32"/>
        </w:rPr>
        <w:t>于</w:t>
      </w:r>
      <w:r w:rsidR="00662538" w:rsidRPr="00CB1627">
        <w:rPr>
          <w:rFonts w:ascii="仿宋" w:eastAsia="仿宋" w:hAnsi="仿宋" w:cs="宋体" w:hint="eastAsia"/>
          <w:color w:val="333333"/>
          <w:kern w:val="0"/>
          <w:sz w:val="32"/>
          <w:szCs w:val="32"/>
        </w:rPr>
        <w:t>2015</w:t>
      </w:r>
      <w:r w:rsidR="004C5507" w:rsidRPr="00CB1627">
        <w:rPr>
          <w:rFonts w:ascii="仿宋" w:eastAsia="仿宋" w:hAnsi="仿宋" w:cs="宋体" w:hint="eastAsia"/>
          <w:color w:val="333333"/>
          <w:kern w:val="0"/>
          <w:sz w:val="32"/>
          <w:szCs w:val="32"/>
        </w:rPr>
        <w:t>年10月</w:t>
      </w:r>
      <w:r w:rsidR="00662538" w:rsidRPr="00CB1627">
        <w:rPr>
          <w:rFonts w:ascii="仿宋" w:eastAsia="仿宋" w:hAnsi="仿宋" w:cs="宋体" w:hint="eastAsia"/>
          <w:color w:val="333333"/>
          <w:kern w:val="0"/>
          <w:sz w:val="32"/>
          <w:szCs w:val="32"/>
        </w:rPr>
        <w:t>19</w:t>
      </w:r>
      <w:r w:rsidR="004C5507" w:rsidRPr="00CB1627">
        <w:rPr>
          <w:rFonts w:ascii="仿宋" w:eastAsia="仿宋" w:hAnsi="仿宋" w:cs="宋体" w:hint="eastAsia"/>
          <w:color w:val="333333"/>
          <w:kern w:val="0"/>
          <w:sz w:val="32"/>
          <w:szCs w:val="32"/>
        </w:rPr>
        <w:t>日参与</w:t>
      </w:r>
      <w:r w:rsidR="00662538" w:rsidRPr="00CB1627">
        <w:rPr>
          <w:rFonts w:ascii="仿宋" w:eastAsia="仿宋" w:hAnsi="仿宋" w:cs="宋体" w:hint="eastAsia"/>
          <w:color w:val="333333"/>
          <w:kern w:val="0"/>
          <w:sz w:val="32"/>
          <w:szCs w:val="32"/>
        </w:rPr>
        <w:t>2015年榆</w:t>
      </w:r>
      <w:r w:rsidR="00662538" w:rsidRPr="00CB1627">
        <w:rPr>
          <w:rFonts w:ascii="仿宋" w:eastAsia="仿宋" w:hAnsi="仿宋" w:cs="宋体"/>
          <w:color w:val="333333"/>
          <w:kern w:val="0"/>
          <w:sz w:val="32"/>
          <w:szCs w:val="32"/>
        </w:rPr>
        <w:t>中县龙泉</w:t>
      </w:r>
      <w:r w:rsidR="00662538" w:rsidRPr="00CB1627">
        <w:rPr>
          <w:rFonts w:ascii="仿宋" w:eastAsia="仿宋" w:hAnsi="仿宋" w:cs="宋体" w:hint="eastAsia"/>
          <w:color w:val="333333"/>
          <w:kern w:val="0"/>
          <w:sz w:val="32"/>
          <w:szCs w:val="32"/>
        </w:rPr>
        <w:t>乡贫困村</w:t>
      </w:r>
      <w:r w:rsidR="00662538" w:rsidRPr="00CB1627">
        <w:rPr>
          <w:rFonts w:ascii="仿宋" w:eastAsia="仿宋" w:hAnsi="仿宋" w:cs="宋体"/>
          <w:color w:val="333333"/>
          <w:kern w:val="0"/>
          <w:sz w:val="32"/>
          <w:szCs w:val="32"/>
        </w:rPr>
        <w:t>养羊</w:t>
      </w:r>
      <w:r w:rsidR="00662538" w:rsidRPr="00CB1627">
        <w:rPr>
          <w:rFonts w:ascii="仿宋" w:eastAsia="仿宋" w:hAnsi="仿宋" w:cs="宋体" w:hint="eastAsia"/>
          <w:color w:val="333333"/>
          <w:kern w:val="0"/>
          <w:sz w:val="32"/>
          <w:szCs w:val="32"/>
        </w:rPr>
        <w:t>基地建设舍饲养羊</w:t>
      </w:r>
      <w:r>
        <w:rPr>
          <w:rFonts w:ascii="仿宋" w:eastAsia="仿宋" w:hAnsi="仿宋" w:cs="宋体" w:hint="eastAsia"/>
          <w:color w:val="333333"/>
          <w:kern w:val="0"/>
          <w:sz w:val="32"/>
          <w:szCs w:val="32"/>
        </w:rPr>
        <w:t>采购项目政府采购活动，被确定为中标人，</w:t>
      </w:r>
      <w:r w:rsidR="00662538" w:rsidRPr="00CB1627">
        <w:rPr>
          <w:rFonts w:ascii="仿宋" w:eastAsia="仿宋" w:hAnsi="仿宋" w:cs="宋体" w:hint="eastAsia"/>
          <w:color w:val="333333"/>
          <w:kern w:val="0"/>
          <w:sz w:val="32"/>
          <w:szCs w:val="32"/>
        </w:rPr>
        <w:t>后经查证你公司投标文件中的业绩其中</w:t>
      </w:r>
      <w:r w:rsidR="00662538" w:rsidRPr="00CB1627">
        <w:rPr>
          <w:rFonts w:ascii="仿宋" w:eastAsia="仿宋" w:hAnsi="仿宋" w:cs="宋体"/>
          <w:color w:val="333333"/>
          <w:kern w:val="0"/>
          <w:sz w:val="32"/>
          <w:szCs w:val="32"/>
        </w:rPr>
        <w:t>一项</w:t>
      </w:r>
      <w:r w:rsidR="004C5507" w:rsidRPr="00CB1627">
        <w:rPr>
          <w:rFonts w:ascii="仿宋" w:eastAsia="仿宋" w:hAnsi="仿宋" w:cs="宋体" w:hint="eastAsia"/>
          <w:color w:val="333333"/>
          <w:kern w:val="0"/>
          <w:sz w:val="32"/>
          <w:szCs w:val="32"/>
        </w:rPr>
        <w:t xml:space="preserve">证明为虚假材料。 </w:t>
      </w:r>
    </w:p>
    <w:p w:rsidR="004C5507" w:rsidRPr="008C52F3" w:rsidRDefault="004C5507" w:rsidP="008C52F3">
      <w:pPr>
        <w:widowControl/>
        <w:spacing w:line="560" w:lineRule="exact"/>
        <w:ind w:firstLine="640"/>
        <w:jc w:val="left"/>
        <w:rPr>
          <w:rFonts w:ascii="黑体" w:eastAsia="黑体" w:hAnsi="黑体" w:cs="宋体"/>
          <w:color w:val="333333"/>
          <w:kern w:val="0"/>
          <w:sz w:val="32"/>
          <w:szCs w:val="32"/>
        </w:rPr>
      </w:pPr>
      <w:r w:rsidRPr="008C52F3">
        <w:rPr>
          <w:rFonts w:ascii="黑体" w:eastAsia="黑体" w:hAnsi="黑体" w:cs="宋体" w:hint="eastAsia"/>
          <w:color w:val="333333"/>
          <w:kern w:val="0"/>
          <w:sz w:val="32"/>
          <w:szCs w:val="32"/>
        </w:rPr>
        <w:t xml:space="preserve">二、违规证据 </w:t>
      </w:r>
    </w:p>
    <w:p w:rsidR="00662538" w:rsidRPr="00CB1627" w:rsidRDefault="00BA2FCB" w:rsidP="008C52F3">
      <w:pPr>
        <w:widowControl/>
        <w:spacing w:line="560" w:lineRule="exact"/>
        <w:ind w:firstLine="640"/>
        <w:jc w:val="left"/>
        <w:rPr>
          <w:rFonts w:ascii="仿宋" w:eastAsia="仿宋" w:hAnsi="仿宋" w:cs="宋体"/>
          <w:color w:val="333333"/>
          <w:kern w:val="0"/>
          <w:sz w:val="32"/>
          <w:szCs w:val="32"/>
        </w:rPr>
      </w:pPr>
      <w:r w:rsidRPr="00CB1627">
        <w:rPr>
          <w:rFonts w:ascii="仿宋" w:eastAsia="仿宋" w:hAnsi="仿宋" w:cs="宋体"/>
          <w:color w:val="333333"/>
          <w:kern w:val="0"/>
          <w:sz w:val="32"/>
          <w:szCs w:val="32"/>
        </w:rPr>
        <w:t>经</w:t>
      </w:r>
      <w:r w:rsidRPr="00CB1627">
        <w:rPr>
          <w:rFonts w:ascii="仿宋" w:eastAsia="仿宋" w:hAnsi="仿宋" w:cs="宋体" w:hint="eastAsia"/>
          <w:color w:val="333333"/>
          <w:kern w:val="0"/>
          <w:sz w:val="32"/>
          <w:szCs w:val="32"/>
        </w:rPr>
        <w:t>查证</w:t>
      </w:r>
      <w:r w:rsidRPr="00CB1627">
        <w:rPr>
          <w:rFonts w:ascii="仿宋" w:eastAsia="仿宋" w:hAnsi="仿宋" w:cs="宋体"/>
          <w:color w:val="333333"/>
          <w:kern w:val="0"/>
          <w:sz w:val="32"/>
          <w:szCs w:val="32"/>
        </w:rPr>
        <w:t>你公司提供的业绩合同</w:t>
      </w:r>
      <w:r w:rsidRPr="00CB1627">
        <w:rPr>
          <w:rFonts w:ascii="仿宋" w:eastAsia="仿宋" w:hAnsi="仿宋" w:cs="宋体" w:hint="eastAsia"/>
          <w:color w:val="333333"/>
          <w:kern w:val="0"/>
          <w:sz w:val="32"/>
          <w:szCs w:val="32"/>
        </w:rPr>
        <w:t>2013年11月8日</w:t>
      </w:r>
      <w:r w:rsidR="00283115" w:rsidRPr="00CB1627">
        <w:rPr>
          <w:rFonts w:ascii="仿宋" w:eastAsia="仿宋" w:hAnsi="仿宋" w:cs="宋体"/>
          <w:color w:val="333333"/>
          <w:kern w:val="0"/>
          <w:sz w:val="32"/>
          <w:szCs w:val="32"/>
        </w:rPr>
        <w:t>与榆中县龙泉乡银川村民委员会签订的</w:t>
      </w:r>
      <w:r w:rsidR="00283115" w:rsidRPr="00CB1627">
        <w:rPr>
          <w:rFonts w:ascii="仿宋" w:eastAsia="仿宋" w:hAnsi="仿宋" w:cs="宋体" w:hint="eastAsia"/>
          <w:color w:val="333333"/>
          <w:kern w:val="0"/>
          <w:sz w:val="32"/>
          <w:szCs w:val="32"/>
        </w:rPr>
        <w:t>购</w:t>
      </w:r>
      <w:r w:rsidRPr="00CB1627">
        <w:rPr>
          <w:rFonts w:ascii="仿宋" w:eastAsia="仿宋" w:hAnsi="仿宋" w:cs="宋体"/>
          <w:color w:val="333333"/>
          <w:kern w:val="0"/>
          <w:sz w:val="32"/>
          <w:szCs w:val="32"/>
        </w:rPr>
        <w:t>羊合同</w:t>
      </w:r>
      <w:r w:rsidR="00283115" w:rsidRPr="00CB1627">
        <w:rPr>
          <w:rFonts w:ascii="仿宋" w:eastAsia="仿宋" w:hAnsi="仿宋" w:cs="宋体" w:hint="eastAsia"/>
          <w:color w:val="333333"/>
          <w:kern w:val="0"/>
          <w:sz w:val="32"/>
          <w:szCs w:val="32"/>
        </w:rPr>
        <w:t>，</w:t>
      </w:r>
      <w:r w:rsidR="00283115" w:rsidRPr="00CB1627">
        <w:rPr>
          <w:rFonts w:ascii="仿宋" w:eastAsia="仿宋" w:hAnsi="仿宋" w:cs="宋体"/>
          <w:color w:val="333333"/>
          <w:kern w:val="0"/>
          <w:sz w:val="32"/>
          <w:szCs w:val="32"/>
        </w:rPr>
        <w:t>经龙泉乡银川村民委员会</w:t>
      </w:r>
      <w:r w:rsidR="00283115" w:rsidRPr="00CB1627">
        <w:rPr>
          <w:rFonts w:ascii="仿宋" w:eastAsia="仿宋" w:hAnsi="仿宋" w:cs="宋体" w:hint="eastAsia"/>
          <w:color w:val="333333"/>
          <w:kern w:val="0"/>
          <w:sz w:val="32"/>
          <w:szCs w:val="32"/>
        </w:rPr>
        <w:t>证明</w:t>
      </w:r>
      <w:r w:rsidR="00925021" w:rsidRPr="00CB1627">
        <w:rPr>
          <w:rFonts w:ascii="仿宋" w:eastAsia="仿宋" w:hAnsi="仿宋" w:cs="宋体" w:hint="eastAsia"/>
          <w:color w:val="333333"/>
          <w:kern w:val="0"/>
          <w:sz w:val="32"/>
          <w:szCs w:val="32"/>
        </w:rPr>
        <w:t>2013年11月8日没有和你</w:t>
      </w:r>
      <w:r w:rsidR="00925021" w:rsidRPr="00CB1627">
        <w:rPr>
          <w:rFonts w:ascii="仿宋" w:eastAsia="仿宋" w:hAnsi="仿宋" w:cs="宋体"/>
          <w:color w:val="333333"/>
          <w:kern w:val="0"/>
          <w:sz w:val="32"/>
          <w:szCs w:val="32"/>
        </w:rPr>
        <w:t>公司</w:t>
      </w:r>
      <w:r w:rsidR="00925021" w:rsidRPr="00CB1627">
        <w:rPr>
          <w:rFonts w:ascii="仿宋" w:eastAsia="仿宋" w:hAnsi="仿宋" w:cs="宋体" w:hint="eastAsia"/>
          <w:color w:val="333333"/>
          <w:kern w:val="0"/>
          <w:sz w:val="32"/>
          <w:szCs w:val="32"/>
        </w:rPr>
        <w:t>签订过</w:t>
      </w:r>
      <w:r w:rsidR="00925021" w:rsidRPr="00CB1627">
        <w:rPr>
          <w:rFonts w:ascii="仿宋" w:eastAsia="仿宋" w:hAnsi="仿宋" w:cs="宋体"/>
          <w:color w:val="333333"/>
          <w:kern w:val="0"/>
          <w:sz w:val="32"/>
          <w:szCs w:val="32"/>
        </w:rPr>
        <w:t>购羊合同。</w:t>
      </w:r>
    </w:p>
    <w:p w:rsidR="004C5507" w:rsidRPr="008C52F3" w:rsidRDefault="00C67B5A" w:rsidP="008C52F3">
      <w:pPr>
        <w:widowControl/>
        <w:spacing w:line="560" w:lineRule="exact"/>
        <w:ind w:firstLine="640"/>
        <w:jc w:val="left"/>
        <w:rPr>
          <w:rFonts w:ascii="黑体" w:eastAsia="黑体" w:hAnsi="黑体" w:cs="宋体"/>
          <w:color w:val="333333"/>
          <w:kern w:val="0"/>
          <w:sz w:val="32"/>
          <w:szCs w:val="32"/>
        </w:rPr>
      </w:pPr>
      <w:r w:rsidRPr="008C52F3">
        <w:rPr>
          <w:rFonts w:ascii="黑体" w:eastAsia="黑体" w:hAnsi="黑体" w:cs="宋体" w:hint="eastAsia"/>
          <w:color w:val="333333"/>
          <w:kern w:val="0"/>
          <w:sz w:val="32"/>
          <w:szCs w:val="32"/>
        </w:rPr>
        <w:t>三</w:t>
      </w:r>
      <w:r w:rsidR="004C5507" w:rsidRPr="008C52F3">
        <w:rPr>
          <w:rFonts w:ascii="黑体" w:eastAsia="黑体" w:hAnsi="黑体" w:cs="宋体" w:hint="eastAsia"/>
          <w:color w:val="333333"/>
          <w:kern w:val="0"/>
          <w:sz w:val="32"/>
          <w:szCs w:val="32"/>
        </w:rPr>
        <w:t>、处理决定</w:t>
      </w:r>
      <w:r w:rsidR="004C5507" w:rsidRPr="008C52F3">
        <w:rPr>
          <w:rFonts w:ascii="宋体" w:eastAsia="宋体" w:hAnsi="宋体" w:cs="宋体" w:hint="eastAsia"/>
          <w:color w:val="333333"/>
          <w:kern w:val="0"/>
          <w:sz w:val="32"/>
          <w:szCs w:val="32"/>
        </w:rPr>
        <w:t> </w:t>
      </w:r>
      <w:r w:rsidR="004C5507" w:rsidRPr="008C52F3">
        <w:rPr>
          <w:rFonts w:ascii="黑体" w:eastAsia="黑体" w:hAnsi="黑体" w:cs="宋体"/>
          <w:color w:val="333333"/>
          <w:kern w:val="0"/>
          <w:sz w:val="32"/>
          <w:szCs w:val="32"/>
        </w:rPr>
        <w:t xml:space="preserve"> </w:t>
      </w:r>
    </w:p>
    <w:p w:rsidR="00EB3E4A" w:rsidRPr="00CB1627" w:rsidRDefault="002A6F9E" w:rsidP="008C52F3">
      <w:pPr>
        <w:widowControl/>
        <w:spacing w:line="560" w:lineRule="exact"/>
        <w:ind w:firstLineChars="200" w:firstLine="640"/>
        <w:jc w:val="left"/>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t>根据事项的调查结果，</w:t>
      </w:r>
      <w:r w:rsidR="00925021" w:rsidRPr="00CB1627">
        <w:rPr>
          <w:rFonts w:ascii="仿宋" w:eastAsia="仿宋" w:hAnsi="仿宋" w:cs="宋体" w:hint="eastAsia"/>
          <w:color w:val="333333"/>
          <w:kern w:val="0"/>
          <w:sz w:val="32"/>
          <w:szCs w:val="32"/>
        </w:rPr>
        <w:t>榆</w:t>
      </w:r>
      <w:r w:rsidR="00925021" w:rsidRPr="00CB1627">
        <w:rPr>
          <w:rFonts w:ascii="仿宋" w:eastAsia="仿宋" w:hAnsi="仿宋" w:cs="宋体"/>
          <w:color w:val="333333"/>
          <w:kern w:val="0"/>
          <w:sz w:val="32"/>
          <w:szCs w:val="32"/>
        </w:rPr>
        <w:t>中</w:t>
      </w:r>
      <w:r w:rsidR="004C5507" w:rsidRPr="00CB1627">
        <w:rPr>
          <w:rFonts w:ascii="仿宋" w:eastAsia="仿宋" w:hAnsi="仿宋" w:cs="宋体" w:hint="eastAsia"/>
          <w:color w:val="333333"/>
          <w:kern w:val="0"/>
          <w:sz w:val="32"/>
          <w:szCs w:val="32"/>
        </w:rPr>
        <w:t>县财政局依据《中华人民共和国政府采购法》第七十七条之规定，</w:t>
      </w:r>
      <w:r w:rsidR="0000256B" w:rsidRPr="00CB1627">
        <w:rPr>
          <w:rFonts w:ascii="仿宋" w:eastAsia="仿宋" w:hAnsi="仿宋" w:cs="宋体"/>
          <w:color w:val="333333"/>
          <w:kern w:val="0"/>
          <w:sz w:val="32"/>
          <w:szCs w:val="32"/>
        </w:rPr>
        <w:t>《财政部关于进一步规范政府采购评审工作有关问题的通知》（财库[2012]69号文）第</w:t>
      </w:r>
      <w:r w:rsidR="00CC4436" w:rsidRPr="00CB1627">
        <w:rPr>
          <w:rFonts w:ascii="仿宋" w:eastAsia="仿宋" w:hAnsi="仿宋" w:cs="宋体" w:hint="eastAsia"/>
          <w:color w:val="333333"/>
          <w:kern w:val="0"/>
          <w:sz w:val="32"/>
          <w:szCs w:val="32"/>
        </w:rPr>
        <w:t>二款</w:t>
      </w:r>
      <w:r w:rsidR="0000256B" w:rsidRPr="00CB1627">
        <w:rPr>
          <w:rFonts w:ascii="仿宋" w:eastAsia="仿宋" w:hAnsi="仿宋" w:cs="宋体" w:hint="eastAsia"/>
          <w:color w:val="333333"/>
          <w:kern w:val="0"/>
          <w:sz w:val="32"/>
          <w:szCs w:val="32"/>
        </w:rPr>
        <w:t>规定，</w:t>
      </w:r>
      <w:r w:rsidR="00EB3E4A" w:rsidRPr="00CB1627">
        <w:rPr>
          <w:rFonts w:ascii="仿宋" w:eastAsia="仿宋" w:hAnsi="仿宋" w:cs="宋体" w:hint="eastAsia"/>
          <w:color w:val="333333"/>
          <w:kern w:val="0"/>
          <w:sz w:val="32"/>
          <w:szCs w:val="32"/>
        </w:rPr>
        <w:t>对2015年榆</w:t>
      </w:r>
      <w:r w:rsidR="00EB3E4A" w:rsidRPr="00CB1627">
        <w:rPr>
          <w:rFonts w:ascii="仿宋" w:eastAsia="仿宋" w:hAnsi="仿宋" w:cs="宋体"/>
          <w:color w:val="333333"/>
          <w:kern w:val="0"/>
          <w:sz w:val="32"/>
          <w:szCs w:val="32"/>
        </w:rPr>
        <w:t>中县龙泉</w:t>
      </w:r>
      <w:r w:rsidR="00EB3E4A" w:rsidRPr="00CB1627">
        <w:rPr>
          <w:rFonts w:ascii="仿宋" w:eastAsia="仿宋" w:hAnsi="仿宋" w:cs="宋体" w:hint="eastAsia"/>
          <w:color w:val="333333"/>
          <w:kern w:val="0"/>
          <w:sz w:val="32"/>
          <w:szCs w:val="32"/>
        </w:rPr>
        <w:t>乡贫困村</w:t>
      </w:r>
      <w:r w:rsidR="00EB3E4A" w:rsidRPr="00CB1627">
        <w:rPr>
          <w:rFonts w:ascii="仿宋" w:eastAsia="仿宋" w:hAnsi="仿宋" w:cs="宋体"/>
          <w:color w:val="333333"/>
          <w:kern w:val="0"/>
          <w:sz w:val="32"/>
          <w:szCs w:val="32"/>
        </w:rPr>
        <w:t>养羊</w:t>
      </w:r>
      <w:r w:rsidR="00EB3E4A" w:rsidRPr="00CB1627">
        <w:rPr>
          <w:rFonts w:ascii="仿宋" w:eastAsia="仿宋" w:hAnsi="仿宋" w:cs="宋体" w:hint="eastAsia"/>
          <w:color w:val="333333"/>
          <w:kern w:val="0"/>
          <w:sz w:val="32"/>
          <w:szCs w:val="32"/>
        </w:rPr>
        <w:t>基地建设舍饲养羊项目</w:t>
      </w:r>
      <w:r w:rsidR="00C67B5A">
        <w:rPr>
          <w:rFonts w:ascii="仿宋" w:eastAsia="仿宋" w:hAnsi="仿宋" w:cs="宋体" w:hint="eastAsia"/>
          <w:color w:val="333333"/>
          <w:kern w:val="0"/>
          <w:sz w:val="32"/>
          <w:szCs w:val="32"/>
        </w:rPr>
        <w:t>采购</w:t>
      </w:r>
      <w:r w:rsidR="00EB3E4A" w:rsidRPr="00CB1627">
        <w:rPr>
          <w:rFonts w:ascii="仿宋" w:eastAsia="仿宋" w:hAnsi="仿宋" w:cs="宋体" w:hint="eastAsia"/>
          <w:color w:val="333333"/>
          <w:kern w:val="0"/>
          <w:sz w:val="32"/>
          <w:szCs w:val="32"/>
        </w:rPr>
        <w:t>事项作出如下行政处理决定：</w:t>
      </w:r>
    </w:p>
    <w:p w:rsidR="00EB3E4A" w:rsidRPr="00CB1627" w:rsidRDefault="00EB3E4A" w:rsidP="008C52F3">
      <w:pPr>
        <w:widowControl/>
        <w:spacing w:line="560" w:lineRule="exact"/>
        <w:ind w:firstLineChars="200" w:firstLine="640"/>
        <w:jc w:val="left"/>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t>1、对榆</w:t>
      </w:r>
      <w:r w:rsidRPr="00CB1627">
        <w:rPr>
          <w:rFonts w:ascii="仿宋" w:eastAsia="仿宋" w:hAnsi="仿宋" w:cs="宋体"/>
          <w:color w:val="333333"/>
          <w:kern w:val="0"/>
          <w:sz w:val="32"/>
          <w:szCs w:val="32"/>
        </w:rPr>
        <w:t>中兴荣养殖有限公司</w:t>
      </w:r>
      <w:r w:rsidRPr="00CB1627">
        <w:rPr>
          <w:rFonts w:ascii="仿宋" w:eastAsia="仿宋" w:hAnsi="仿宋" w:cs="宋体" w:hint="eastAsia"/>
          <w:color w:val="333333"/>
          <w:kern w:val="0"/>
          <w:sz w:val="32"/>
          <w:szCs w:val="32"/>
        </w:rPr>
        <w:t>列入政府采购不良行为记录名单，禁止你公司一年内参加</w:t>
      </w:r>
      <w:r w:rsidR="00402B1E">
        <w:rPr>
          <w:rFonts w:ascii="仿宋" w:eastAsia="仿宋" w:hAnsi="仿宋" w:cs="宋体" w:hint="eastAsia"/>
          <w:color w:val="333333"/>
          <w:kern w:val="0"/>
          <w:sz w:val="32"/>
          <w:szCs w:val="32"/>
        </w:rPr>
        <w:t>政府采购活动。</w:t>
      </w:r>
    </w:p>
    <w:p w:rsidR="0000256B" w:rsidRPr="00CB1627" w:rsidRDefault="00985A4C" w:rsidP="008C52F3">
      <w:pPr>
        <w:widowControl/>
        <w:spacing w:line="560" w:lineRule="exact"/>
        <w:ind w:firstLine="627"/>
        <w:jc w:val="left"/>
        <w:rPr>
          <w:rFonts w:ascii="仿宋" w:eastAsia="仿宋" w:hAnsi="仿宋" w:cs="宋体"/>
          <w:color w:val="333333"/>
          <w:kern w:val="0"/>
          <w:sz w:val="32"/>
          <w:szCs w:val="32"/>
        </w:rPr>
      </w:pPr>
      <w:r>
        <w:rPr>
          <w:rFonts w:ascii="仿宋" w:eastAsia="仿宋" w:hAnsi="仿宋" w:cs="宋体"/>
          <w:color w:val="333333"/>
          <w:kern w:val="0"/>
          <w:sz w:val="32"/>
          <w:szCs w:val="32"/>
        </w:rPr>
        <w:t>2</w:t>
      </w:r>
      <w:r w:rsidR="008C7B05" w:rsidRPr="00CB1627">
        <w:rPr>
          <w:rFonts w:ascii="仿宋" w:eastAsia="仿宋" w:hAnsi="仿宋" w:cs="宋体" w:hint="eastAsia"/>
          <w:color w:val="333333"/>
          <w:kern w:val="0"/>
          <w:sz w:val="32"/>
          <w:szCs w:val="32"/>
        </w:rPr>
        <w:t>、</w:t>
      </w:r>
      <w:r w:rsidR="008C7B05" w:rsidRPr="00CB1627">
        <w:rPr>
          <w:rFonts w:ascii="仿宋" w:eastAsia="仿宋" w:hAnsi="仿宋" w:cs="宋体"/>
          <w:color w:val="333333"/>
          <w:kern w:val="0"/>
          <w:sz w:val="32"/>
          <w:szCs w:val="32"/>
        </w:rPr>
        <w:t>对</w:t>
      </w:r>
      <w:r w:rsidR="008C7B05" w:rsidRPr="00CB1627">
        <w:rPr>
          <w:rFonts w:ascii="仿宋" w:eastAsia="仿宋" w:hAnsi="仿宋" w:cs="宋体" w:hint="eastAsia"/>
          <w:color w:val="333333"/>
          <w:kern w:val="0"/>
          <w:sz w:val="32"/>
          <w:szCs w:val="32"/>
        </w:rPr>
        <w:t>该</w:t>
      </w:r>
      <w:r w:rsidR="008C7B05" w:rsidRPr="00CB1627">
        <w:rPr>
          <w:rFonts w:ascii="仿宋" w:eastAsia="仿宋" w:hAnsi="仿宋" w:cs="宋体"/>
          <w:color w:val="333333"/>
          <w:kern w:val="0"/>
          <w:sz w:val="32"/>
          <w:szCs w:val="32"/>
        </w:rPr>
        <w:t>项目代理机构</w:t>
      </w:r>
      <w:r w:rsidR="008C7B05" w:rsidRPr="00CB1627">
        <w:rPr>
          <w:rFonts w:ascii="仿宋" w:eastAsia="仿宋" w:hAnsi="仿宋" w:cs="宋体" w:hint="eastAsia"/>
          <w:color w:val="333333"/>
          <w:kern w:val="0"/>
          <w:sz w:val="32"/>
          <w:szCs w:val="32"/>
        </w:rPr>
        <w:t>甘肃</w:t>
      </w:r>
      <w:r w:rsidR="008C7B05" w:rsidRPr="00CB1627">
        <w:rPr>
          <w:rFonts w:ascii="仿宋" w:eastAsia="仿宋" w:hAnsi="仿宋" w:cs="宋体"/>
          <w:color w:val="333333"/>
          <w:kern w:val="0"/>
          <w:sz w:val="32"/>
          <w:szCs w:val="32"/>
        </w:rPr>
        <w:t>博</w:t>
      </w:r>
      <w:r w:rsidR="008C7B05" w:rsidRPr="00CB1627">
        <w:rPr>
          <w:rFonts w:ascii="仿宋" w:eastAsia="仿宋" w:hAnsi="仿宋" w:cs="宋体" w:hint="eastAsia"/>
          <w:color w:val="333333"/>
          <w:kern w:val="0"/>
          <w:sz w:val="32"/>
          <w:szCs w:val="32"/>
        </w:rPr>
        <w:t>信</w:t>
      </w:r>
      <w:r w:rsidR="008C7B05" w:rsidRPr="00CB1627">
        <w:rPr>
          <w:rFonts w:ascii="仿宋" w:eastAsia="仿宋" w:hAnsi="仿宋" w:cs="宋体"/>
          <w:color w:val="333333"/>
          <w:kern w:val="0"/>
          <w:sz w:val="32"/>
          <w:szCs w:val="32"/>
        </w:rPr>
        <w:t>招标有限公司</w:t>
      </w:r>
      <w:r w:rsidR="0007758C" w:rsidRPr="0007758C">
        <w:rPr>
          <w:rFonts w:ascii="仿宋" w:eastAsia="仿宋" w:hAnsi="仿宋" w:cs="宋体"/>
          <w:color w:val="333333"/>
          <w:kern w:val="0"/>
          <w:sz w:val="32"/>
          <w:szCs w:val="32"/>
        </w:rPr>
        <w:t>违反了《财政部关于进一步规范政府采购评审工作有关问题的通知》（财库[2012]69号文）第2条“采购人、采购代理机构要对评审数据进行校对、核对，对畸高、畸低的重大差异评分可以提示评审委员会复核或书面说明理由”的规定</w:t>
      </w:r>
      <w:r w:rsidR="00F21473">
        <w:rPr>
          <w:rFonts w:ascii="仿宋" w:eastAsia="仿宋" w:hAnsi="仿宋" w:cs="宋体" w:hint="eastAsia"/>
          <w:color w:val="333333"/>
          <w:kern w:val="0"/>
          <w:sz w:val="32"/>
          <w:szCs w:val="32"/>
        </w:rPr>
        <w:t>,你</w:t>
      </w:r>
      <w:r w:rsidR="00574892">
        <w:rPr>
          <w:rFonts w:ascii="仿宋" w:eastAsia="仿宋" w:hAnsi="仿宋" w:cs="宋体"/>
          <w:color w:val="333333"/>
          <w:kern w:val="0"/>
          <w:sz w:val="32"/>
          <w:szCs w:val="32"/>
        </w:rPr>
        <w:t>公司作为评标工作的组织者，在评标过程中</w:t>
      </w:r>
      <w:r w:rsidR="00574892" w:rsidRPr="00574892">
        <w:rPr>
          <w:rFonts w:ascii="仿宋" w:eastAsia="仿宋" w:hAnsi="仿宋" w:cs="宋体"/>
          <w:color w:val="333333"/>
          <w:kern w:val="0"/>
          <w:sz w:val="32"/>
          <w:szCs w:val="32"/>
        </w:rPr>
        <w:t>对畸高、畸低的重大差异评分</w:t>
      </w:r>
      <w:r w:rsidR="00574892">
        <w:rPr>
          <w:rFonts w:ascii="仿宋" w:eastAsia="仿宋" w:hAnsi="仿宋" w:cs="宋体"/>
          <w:color w:val="333333"/>
          <w:kern w:val="0"/>
          <w:sz w:val="32"/>
          <w:szCs w:val="32"/>
        </w:rPr>
        <w:t>没有</w:t>
      </w:r>
      <w:r w:rsidR="00574892" w:rsidRPr="00574892">
        <w:rPr>
          <w:rFonts w:ascii="仿宋" w:eastAsia="仿宋" w:hAnsi="仿宋" w:cs="宋体"/>
          <w:color w:val="333333"/>
          <w:kern w:val="0"/>
          <w:sz w:val="32"/>
          <w:szCs w:val="32"/>
        </w:rPr>
        <w:t>复核</w:t>
      </w:r>
      <w:r w:rsidR="00574892">
        <w:rPr>
          <w:rFonts w:ascii="仿宋" w:eastAsia="仿宋" w:hAnsi="仿宋" w:cs="宋体" w:hint="eastAsia"/>
          <w:color w:val="333333"/>
          <w:kern w:val="0"/>
          <w:sz w:val="32"/>
          <w:szCs w:val="32"/>
        </w:rPr>
        <w:t>和</w:t>
      </w:r>
      <w:r w:rsidR="00574892">
        <w:rPr>
          <w:rFonts w:ascii="仿宋" w:eastAsia="仿宋" w:hAnsi="仿宋" w:cs="宋体"/>
          <w:color w:val="333333"/>
          <w:kern w:val="0"/>
          <w:sz w:val="32"/>
          <w:szCs w:val="32"/>
        </w:rPr>
        <w:t>提醒，</w:t>
      </w:r>
      <w:r w:rsidR="00211B4E">
        <w:rPr>
          <w:rFonts w:ascii="仿宋" w:eastAsia="仿宋" w:hAnsi="仿宋" w:cs="宋体"/>
          <w:color w:val="333333"/>
          <w:kern w:val="0"/>
          <w:sz w:val="32"/>
          <w:szCs w:val="32"/>
        </w:rPr>
        <w:t>责令</w:t>
      </w:r>
      <w:r w:rsidR="0007758C" w:rsidRPr="00574892">
        <w:rPr>
          <w:rFonts w:ascii="仿宋" w:eastAsia="仿宋" w:hAnsi="仿宋" w:cs="宋体"/>
          <w:color w:val="333333"/>
          <w:kern w:val="0"/>
          <w:sz w:val="32"/>
          <w:szCs w:val="32"/>
        </w:rPr>
        <w:t>整改，</w:t>
      </w:r>
      <w:r w:rsidR="00F47447">
        <w:rPr>
          <w:rFonts w:ascii="仿宋" w:eastAsia="仿宋" w:hAnsi="仿宋" w:cs="宋体" w:hint="eastAsia"/>
          <w:color w:val="333333"/>
          <w:kern w:val="0"/>
          <w:sz w:val="32"/>
          <w:szCs w:val="32"/>
        </w:rPr>
        <w:t>5日</w:t>
      </w:r>
      <w:r w:rsidR="00F47447">
        <w:rPr>
          <w:rFonts w:ascii="仿宋" w:eastAsia="仿宋" w:hAnsi="仿宋" w:cs="宋体"/>
          <w:color w:val="333333"/>
          <w:kern w:val="0"/>
          <w:sz w:val="32"/>
          <w:szCs w:val="32"/>
        </w:rPr>
        <w:t>内</w:t>
      </w:r>
      <w:r w:rsidR="0007758C" w:rsidRPr="00574892">
        <w:rPr>
          <w:rFonts w:ascii="仿宋" w:eastAsia="仿宋" w:hAnsi="仿宋" w:cs="宋体"/>
          <w:color w:val="333333"/>
          <w:kern w:val="0"/>
          <w:sz w:val="32"/>
          <w:szCs w:val="32"/>
        </w:rPr>
        <w:t>将整</w:t>
      </w:r>
      <w:r w:rsidR="0007758C">
        <w:rPr>
          <w:rFonts w:ascii="仿宋" w:eastAsia="仿宋" w:hAnsi="仿宋" w:cs="宋体"/>
          <w:color w:val="333333"/>
          <w:kern w:val="0"/>
          <w:sz w:val="32"/>
          <w:szCs w:val="32"/>
        </w:rPr>
        <w:t>改报告及时报送</w:t>
      </w:r>
      <w:r w:rsidR="00C67B5A">
        <w:rPr>
          <w:rFonts w:ascii="仿宋" w:eastAsia="仿宋" w:hAnsi="仿宋" w:cs="宋体" w:hint="eastAsia"/>
          <w:color w:val="333333"/>
          <w:kern w:val="0"/>
          <w:sz w:val="32"/>
          <w:szCs w:val="32"/>
        </w:rPr>
        <w:t>榆</w:t>
      </w:r>
      <w:r w:rsidR="00C67B5A">
        <w:rPr>
          <w:rFonts w:ascii="仿宋" w:eastAsia="仿宋" w:hAnsi="仿宋" w:cs="宋体"/>
          <w:color w:val="333333"/>
          <w:kern w:val="0"/>
          <w:sz w:val="32"/>
          <w:szCs w:val="32"/>
        </w:rPr>
        <w:t>中县政府采购</w:t>
      </w:r>
      <w:r w:rsidR="00C67B5A">
        <w:rPr>
          <w:rFonts w:ascii="仿宋" w:eastAsia="仿宋" w:hAnsi="仿宋" w:cs="宋体" w:hint="eastAsia"/>
          <w:color w:val="333333"/>
          <w:kern w:val="0"/>
          <w:sz w:val="32"/>
          <w:szCs w:val="32"/>
        </w:rPr>
        <w:t>办公室</w:t>
      </w:r>
      <w:r w:rsidR="0000256B" w:rsidRPr="00CB1627">
        <w:rPr>
          <w:rFonts w:ascii="仿宋" w:eastAsia="仿宋" w:hAnsi="仿宋" w:cs="宋体"/>
          <w:color w:val="333333"/>
          <w:kern w:val="0"/>
          <w:sz w:val="32"/>
          <w:szCs w:val="32"/>
        </w:rPr>
        <w:t>审查</w:t>
      </w:r>
      <w:r w:rsidR="00D066B8" w:rsidRPr="00CB1627">
        <w:rPr>
          <w:rFonts w:ascii="仿宋" w:eastAsia="仿宋" w:hAnsi="仿宋" w:cs="宋体" w:hint="eastAsia"/>
          <w:color w:val="333333"/>
          <w:kern w:val="0"/>
          <w:sz w:val="32"/>
          <w:szCs w:val="32"/>
        </w:rPr>
        <w:t>。</w:t>
      </w:r>
      <w:r w:rsidR="0000256B" w:rsidRPr="00CB1627">
        <w:rPr>
          <w:rFonts w:ascii="仿宋" w:eastAsia="仿宋" w:hAnsi="仿宋" w:cs="宋体"/>
          <w:color w:val="333333"/>
          <w:kern w:val="0"/>
          <w:sz w:val="32"/>
          <w:szCs w:val="32"/>
        </w:rPr>
        <w:t xml:space="preserve"> </w:t>
      </w:r>
    </w:p>
    <w:p w:rsidR="004C5507" w:rsidRPr="008C52F3" w:rsidRDefault="00C67B5A" w:rsidP="008C52F3">
      <w:pPr>
        <w:widowControl/>
        <w:spacing w:line="560" w:lineRule="exact"/>
        <w:ind w:firstLine="640"/>
        <w:jc w:val="left"/>
        <w:rPr>
          <w:rFonts w:ascii="黑体" w:eastAsia="黑体" w:hAnsi="黑体" w:cs="宋体"/>
          <w:color w:val="333333"/>
          <w:kern w:val="0"/>
          <w:sz w:val="32"/>
          <w:szCs w:val="32"/>
        </w:rPr>
      </w:pPr>
      <w:r w:rsidRPr="008C52F3">
        <w:rPr>
          <w:rFonts w:ascii="黑体" w:eastAsia="黑体" w:hAnsi="黑体" w:cs="宋体" w:hint="eastAsia"/>
          <w:color w:val="333333"/>
          <w:kern w:val="0"/>
          <w:sz w:val="32"/>
          <w:szCs w:val="32"/>
        </w:rPr>
        <w:t>四</w:t>
      </w:r>
      <w:r w:rsidR="004C5507" w:rsidRPr="008C52F3">
        <w:rPr>
          <w:rFonts w:ascii="黑体" w:eastAsia="黑体" w:hAnsi="黑体" w:cs="宋体" w:hint="eastAsia"/>
          <w:color w:val="333333"/>
          <w:kern w:val="0"/>
          <w:sz w:val="32"/>
          <w:szCs w:val="32"/>
        </w:rPr>
        <w:t>、申诉权力告知</w:t>
      </w:r>
      <w:r w:rsidR="004C5507" w:rsidRPr="008C52F3">
        <w:rPr>
          <w:rFonts w:ascii="宋体" w:eastAsia="宋体" w:hAnsi="宋体" w:cs="宋体" w:hint="eastAsia"/>
          <w:color w:val="333333"/>
          <w:kern w:val="0"/>
          <w:sz w:val="32"/>
          <w:szCs w:val="32"/>
        </w:rPr>
        <w:t> </w:t>
      </w:r>
      <w:r w:rsidR="004C5507" w:rsidRPr="008C52F3">
        <w:rPr>
          <w:rFonts w:ascii="黑体" w:eastAsia="黑体" w:hAnsi="黑体" w:cs="宋体"/>
          <w:color w:val="333333"/>
          <w:kern w:val="0"/>
          <w:sz w:val="32"/>
          <w:szCs w:val="32"/>
        </w:rPr>
        <w:t xml:space="preserve"> </w:t>
      </w:r>
    </w:p>
    <w:p w:rsidR="00AC7C48" w:rsidRPr="00CB1627" w:rsidRDefault="00AC7C48" w:rsidP="008C52F3">
      <w:pPr>
        <w:widowControl/>
        <w:spacing w:line="560" w:lineRule="exact"/>
        <w:ind w:firstLine="624"/>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t>当事人如不服本决定，可在本决定书送达之日起六十日内向榆</w:t>
      </w:r>
      <w:r w:rsidRPr="00CB1627">
        <w:rPr>
          <w:rFonts w:ascii="仿宋" w:eastAsia="仿宋" w:hAnsi="仿宋" w:cs="宋体"/>
          <w:color w:val="333333"/>
          <w:kern w:val="0"/>
          <w:sz w:val="32"/>
          <w:szCs w:val="32"/>
        </w:rPr>
        <w:t>中县</w:t>
      </w:r>
      <w:r w:rsidR="00C67B5A">
        <w:rPr>
          <w:rFonts w:ascii="仿宋" w:eastAsia="仿宋" w:hAnsi="仿宋" w:cs="宋体" w:hint="eastAsia"/>
          <w:color w:val="333333"/>
          <w:kern w:val="0"/>
          <w:sz w:val="32"/>
          <w:szCs w:val="32"/>
        </w:rPr>
        <w:t>人民政府或兰州市财政局</w:t>
      </w:r>
      <w:r w:rsidRPr="00CB1627">
        <w:rPr>
          <w:rFonts w:ascii="仿宋" w:eastAsia="仿宋" w:hAnsi="仿宋" w:cs="宋体" w:hint="eastAsia"/>
          <w:color w:val="333333"/>
          <w:kern w:val="0"/>
          <w:sz w:val="32"/>
          <w:szCs w:val="32"/>
        </w:rPr>
        <w:t>申请行政复议，也可在本决定书送达之日起六个月内直接向有管辖权的人民法院提起行政诉讼。</w:t>
      </w:r>
      <w:r w:rsidRPr="00CB1627">
        <w:rPr>
          <w:rFonts w:ascii="仿宋" w:eastAsia="仿宋" w:hAnsi="仿宋" w:cs="宋体"/>
          <w:color w:val="333333"/>
          <w:kern w:val="0"/>
          <w:sz w:val="32"/>
          <w:szCs w:val="32"/>
        </w:rPr>
        <w:t xml:space="preserve"> </w:t>
      </w:r>
    </w:p>
    <w:p w:rsidR="008C52F3" w:rsidRDefault="008C52F3" w:rsidP="008C52F3">
      <w:pPr>
        <w:widowControl/>
        <w:spacing w:line="560" w:lineRule="exact"/>
        <w:ind w:firstLine="4624"/>
        <w:jc w:val="left"/>
        <w:rPr>
          <w:rFonts w:ascii="仿宋" w:eastAsia="仿宋" w:hAnsi="仿宋" w:cs="宋体"/>
          <w:color w:val="333333"/>
          <w:kern w:val="0"/>
          <w:sz w:val="32"/>
          <w:szCs w:val="32"/>
        </w:rPr>
      </w:pPr>
    </w:p>
    <w:p w:rsidR="008C52F3" w:rsidRDefault="008C52F3" w:rsidP="008C52F3">
      <w:pPr>
        <w:widowControl/>
        <w:spacing w:line="560" w:lineRule="exact"/>
        <w:ind w:firstLine="4624"/>
        <w:jc w:val="left"/>
        <w:rPr>
          <w:rFonts w:ascii="仿宋" w:eastAsia="仿宋" w:hAnsi="仿宋" w:cs="宋体"/>
          <w:color w:val="333333"/>
          <w:kern w:val="0"/>
          <w:sz w:val="32"/>
          <w:szCs w:val="32"/>
        </w:rPr>
      </w:pPr>
    </w:p>
    <w:p w:rsidR="004C5507" w:rsidRPr="00CB1627" w:rsidRDefault="00925021" w:rsidP="008C52F3">
      <w:pPr>
        <w:widowControl/>
        <w:spacing w:line="560" w:lineRule="exact"/>
        <w:ind w:firstLineChars="1300" w:firstLine="4160"/>
        <w:jc w:val="left"/>
        <w:rPr>
          <w:rFonts w:ascii="仿宋" w:eastAsia="仿宋" w:hAnsi="仿宋" w:cs="宋体"/>
          <w:color w:val="333333"/>
          <w:kern w:val="0"/>
          <w:sz w:val="32"/>
          <w:szCs w:val="32"/>
        </w:rPr>
      </w:pPr>
      <w:r w:rsidRPr="00CB1627">
        <w:rPr>
          <w:rFonts w:ascii="仿宋" w:eastAsia="仿宋" w:hAnsi="仿宋" w:cs="宋体" w:hint="eastAsia"/>
          <w:color w:val="333333"/>
          <w:kern w:val="0"/>
          <w:sz w:val="32"/>
          <w:szCs w:val="32"/>
        </w:rPr>
        <w:t>榆</w:t>
      </w:r>
      <w:r w:rsidRPr="00CB1627">
        <w:rPr>
          <w:rFonts w:ascii="仿宋" w:eastAsia="仿宋" w:hAnsi="仿宋" w:cs="宋体"/>
          <w:color w:val="333333"/>
          <w:kern w:val="0"/>
          <w:sz w:val="32"/>
          <w:szCs w:val="32"/>
        </w:rPr>
        <w:t>中</w:t>
      </w:r>
      <w:r w:rsidR="004C5507" w:rsidRPr="00CB1627">
        <w:rPr>
          <w:rFonts w:ascii="仿宋" w:eastAsia="仿宋" w:hAnsi="仿宋" w:cs="宋体" w:hint="eastAsia"/>
          <w:color w:val="333333"/>
          <w:kern w:val="0"/>
          <w:sz w:val="32"/>
          <w:szCs w:val="32"/>
        </w:rPr>
        <w:t>县</w:t>
      </w:r>
      <w:r w:rsidR="008C52F3">
        <w:rPr>
          <w:rFonts w:ascii="仿宋" w:eastAsia="仿宋" w:hAnsi="仿宋" w:cs="宋体" w:hint="eastAsia"/>
          <w:color w:val="333333"/>
          <w:kern w:val="0"/>
          <w:sz w:val="32"/>
          <w:szCs w:val="32"/>
        </w:rPr>
        <w:t>政府采购办公室</w:t>
      </w:r>
      <w:r w:rsidR="004C5507" w:rsidRPr="00CB1627">
        <w:rPr>
          <w:rFonts w:ascii="仿宋" w:eastAsia="仿宋" w:hAnsi="仿宋" w:cs="宋体"/>
          <w:color w:val="333333"/>
          <w:kern w:val="0"/>
          <w:sz w:val="32"/>
          <w:szCs w:val="32"/>
        </w:rPr>
        <w:t xml:space="preserve"> </w:t>
      </w:r>
    </w:p>
    <w:p w:rsidR="004C5507" w:rsidRPr="00CB1627" w:rsidRDefault="00925021" w:rsidP="008C52F3">
      <w:pPr>
        <w:widowControl/>
        <w:spacing w:line="560" w:lineRule="exact"/>
        <w:jc w:val="left"/>
        <w:rPr>
          <w:rFonts w:ascii="仿宋" w:eastAsia="仿宋" w:hAnsi="仿宋" w:cs="宋体"/>
          <w:color w:val="333333"/>
          <w:kern w:val="0"/>
          <w:sz w:val="32"/>
          <w:szCs w:val="32"/>
        </w:rPr>
      </w:pPr>
      <w:r w:rsidRPr="00CB1627">
        <w:rPr>
          <w:rFonts w:ascii="Calibri" w:eastAsia="仿宋" w:hAnsi="Calibri" w:cs="Calibri"/>
          <w:color w:val="333333"/>
          <w:kern w:val="0"/>
          <w:sz w:val="32"/>
          <w:szCs w:val="32"/>
        </w:rPr>
        <w:t>             </w:t>
      </w:r>
      <w:r w:rsidRPr="00CB1627">
        <w:rPr>
          <w:rFonts w:ascii="仿宋" w:eastAsia="仿宋" w:hAnsi="仿宋" w:cs="宋体" w:hint="eastAsia"/>
          <w:color w:val="333333"/>
          <w:kern w:val="0"/>
          <w:sz w:val="32"/>
          <w:szCs w:val="32"/>
        </w:rPr>
        <w:t xml:space="preserve">  </w:t>
      </w:r>
      <w:r w:rsidR="00CB1627">
        <w:rPr>
          <w:rFonts w:ascii="仿宋" w:eastAsia="仿宋" w:hAnsi="仿宋" w:cs="宋体"/>
          <w:color w:val="333333"/>
          <w:kern w:val="0"/>
          <w:sz w:val="32"/>
          <w:szCs w:val="32"/>
        </w:rPr>
        <w:t xml:space="preserve">                    </w:t>
      </w:r>
      <w:r w:rsidR="004C5507" w:rsidRPr="00CB1627">
        <w:rPr>
          <w:rFonts w:ascii="仿宋" w:eastAsia="仿宋" w:hAnsi="仿宋" w:cs="宋体" w:hint="eastAsia"/>
          <w:color w:val="333333"/>
          <w:kern w:val="0"/>
          <w:sz w:val="32"/>
          <w:szCs w:val="32"/>
        </w:rPr>
        <w:t>2017年</w:t>
      </w:r>
      <w:r w:rsidRPr="00CB1627">
        <w:rPr>
          <w:rFonts w:ascii="仿宋" w:eastAsia="仿宋" w:hAnsi="仿宋" w:cs="宋体" w:hint="eastAsia"/>
          <w:color w:val="333333"/>
          <w:kern w:val="0"/>
          <w:sz w:val="32"/>
          <w:szCs w:val="32"/>
        </w:rPr>
        <w:t>12</w:t>
      </w:r>
      <w:r w:rsidR="004C5507" w:rsidRPr="00CB1627">
        <w:rPr>
          <w:rFonts w:ascii="仿宋" w:eastAsia="仿宋" w:hAnsi="仿宋" w:cs="宋体" w:hint="eastAsia"/>
          <w:color w:val="333333"/>
          <w:kern w:val="0"/>
          <w:sz w:val="32"/>
          <w:szCs w:val="32"/>
        </w:rPr>
        <w:t>月</w:t>
      </w:r>
      <w:r w:rsidR="002D1A0F">
        <w:rPr>
          <w:rFonts w:ascii="仿宋" w:eastAsia="仿宋" w:hAnsi="仿宋" w:cs="宋体" w:hint="eastAsia"/>
          <w:color w:val="333333"/>
          <w:kern w:val="0"/>
          <w:sz w:val="32"/>
          <w:szCs w:val="32"/>
        </w:rPr>
        <w:t>27</w:t>
      </w:r>
      <w:bookmarkStart w:id="0" w:name="_GoBack"/>
      <w:bookmarkEnd w:id="0"/>
      <w:r w:rsidR="004C5507" w:rsidRPr="00CB1627">
        <w:rPr>
          <w:rFonts w:ascii="仿宋" w:eastAsia="仿宋" w:hAnsi="仿宋" w:cs="宋体" w:hint="eastAsia"/>
          <w:color w:val="333333"/>
          <w:kern w:val="0"/>
          <w:sz w:val="32"/>
          <w:szCs w:val="32"/>
        </w:rPr>
        <w:t>日</w:t>
      </w:r>
      <w:r w:rsidR="004C5507" w:rsidRPr="00CB1627">
        <w:rPr>
          <w:rFonts w:ascii="仿宋" w:eastAsia="仿宋" w:hAnsi="仿宋" w:cs="宋体"/>
          <w:color w:val="333333"/>
          <w:kern w:val="0"/>
          <w:sz w:val="32"/>
          <w:szCs w:val="32"/>
        </w:rPr>
        <w:t xml:space="preserve"> </w:t>
      </w:r>
    </w:p>
    <w:p w:rsidR="00925021" w:rsidRPr="00CB1627" w:rsidRDefault="00925021" w:rsidP="00CB1627">
      <w:pPr>
        <w:widowControl/>
        <w:spacing w:line="240" w:lineRule="atLeast"/>
        <w:jc w:val="center"/>
        <w:outlineLvl w:val="1"/>
        <w:rPr>
          <w:rFonts w:ascii="仿宋" w:eastAsia="仿宋" w:hAnsi="仿宋" w:cs="宋体"/>
          <w:color w:val="C4371A"/>
          <w:kern w:val="0"/>
          <w:sz w:val="32"/>
          <w:szCs w:val="32"/>
        </w:rPr>
      </w:pPr>
    </w:p>
    <w:p w:rsidR="00925021" w:rsidRPr="00CB1627" w:rsidRDefault="00925021" w:rsidP="00436712">
      <w:pPr>
        <w:widowControl/>
        <w:spacing w:before="100" w:beforeAutospacing="1" w:after="100" w:afterAutospacing="1" w:line="690" w:lineRule="atLeast"/>
        <w:jc w:val="center"/>
        <w:outlineLvl w:val="1"/>
        <w:rPr>
          <w:rFonts w:ascii="仿宋" w:eastAsia="仿宋" w:hAnsi="仿宋" w:cs="宋体"/>
          <w:color w:val="C4371A"/>
          <w:kern w:val="0"/>
          <w:sz w:val="32"/>
          <w:szCs w:val="32"/>
        </w:rPr>
      </w:pPr>
    </w:p>
    <w:p w:rsidR="00925021" w:rsidRPr="00CB1627" w:rsidRDefault="00925021" w:rsidP="00436712">
      <w:pPr>
        <w:widowControl/>
        <w:spacing w:before="100" w:beforeAutospacing="1" w:after="100" w:afterAutospacing="1" w:line="690" w:lineRule="atLeast"/>
        <w:jc w:val="center"/>
        <w:outlineLvl w:val="1"/>
        <w:rPr>
          <w:rFonts w:ascii="仿宋" w:eastAsia="仿宋" w:hAnsi="仿宋" w:cs="宋体"/>
          <w:color w:val="C4371A"/>
          <w:kern w:val="0"/>
          <w:sz w:val="32"/>
          <w:szCs w:val="32"/>
        </w:rPr>
      </w:pPr>
    </w:p>
    <w:p w:rsidR="00925021" w:rsidRPr="00CB1627" w:rsidRDefault="00925021" w:rsidP="00436712">
      <w:pPr>
        <w:widowControl/>
        <w:spacing w:before="100" w:beforeAutospacing="1" w:after="100" w:afterAutospacing="1" w:line="690" w:lineRule="atLeast"/>
        <w:jc w:val="center"/>
        <w:outlineLvl w:val="1"/>
        <w:rPr>
          <w:rFonts w:ascii="仿宋" w:eastAsia="仿宋" w:hAnsi="仿宋" w:cs="宋体"/>
          <w:color w:val="C4371A"/>
          <w:kern w:val="0"/>
          <w:sz w:val="32"/>
          <w:szCs w:val="32"/>
        </w:rPr>
      </w:pPr>
    </w:p>
    <w:p w:rsidR="00925021" w:rsidRPr="00CB1627" w:rsidRDefault="00925021" w:rsidP="00436712">
      <w:pPr>
        <w:widowControl/>
        <w:spacing w:before="100" w:beforeAutospacing="1" w:after="100" w:afterAutospacing="1" w:line="690" w:lineRule="atLeast"/>
        <w:jc w:val="center"/>
        <w:outlineLvl w:val="1"/>
        <w:rPr>
          <w:rFonts w:ascii="仿宋" w:eastAsia="仿宋" w:hAnsi="仿宋" w:cs="宋体"/>
          <w:color w:val="C4371A"/>
          <w:kern w:val="0"/>
          <w:sz w:val="32"/>
          <w:szCs w:val="32"/>
        </w:rPr>
      </w:pPr>
    </w:p>
    <w:p w:rsidR="00925021" w:rsidRPr="00CB1627" w:rsidRDefault="00925021" w:rsidP="00436712">
      <w:pPr>
        <w:widowControl/>
        <w:spacing w:before="100" w:beforeAutospacing="1" w:after="100" w:afterAutospacing="1" w:line="690" w:lineRule="atLeast"/>
        <w:jc w:val="center"/>
        <w:outlineLvl w:val="1"/>
        <w:rPr>
          <w:rFonts w:ascii="仿宋" w:eastAsia="仿宋" w:hAnsi="仿宋" w:cs="宋体"/>
          <w:color w:val="C4371A"/>
          <w:kern w:val="0"/>
          <w:sz w:val="32"/>
          <w:szCs w:val="32"/>
        </w:rPr>
      </w:pPr>
    </w:p>
    <w:p w:rsidR="00925021" w:rsidRPr="00CB1627" w:rsidRDefault="00925021" w:rsidP="00436712">
      <w:pPr>
        <w:widowControl/>
        <w:spacing w:before="100" w:beforeAutospacing="1" w:after="100" w:afterAutospacing="1" w:line="690" w:lineRule="atLeast"/>
        <w:jc w:val="center"/>
        <w:outlineLvl w:val="1"/>
        <w:rPr>
          <w:rFonts w:ascii="仿宋" w:eastAsia="仿宋" w:hAnsi="仿宋" w:cs="宋体"/>
          <w:color w:val="C4371A"/>
          <w:kern w:val="0"/>
          <w:sz w:val="32"/>
          <w:szCs w:val="32"/>
        </w:rPr>
      </w:pPr>
    </w:p>
    <w:p w:rsidR="00ED7159" w:rsidRPr="00CB1627" w:rsidRDefault="00ED7159">
      <w:pPr>
        <w:rPr>
          <w:rFonts w:ascii="仿宋" w:eastAsia="仿宋" w:hAnsi="仿宋"/>
          <w:sz w:val="32"/>
          <w:szCs w:val="32"/>
        </w:rPr>
      </w:pPr>
    </w:p>
    <w:sectPr w:rsidR="00ED7159" w:rsidRPr="00CB1627" w:rsidSect="00A92D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410" w:rsidRDefault="00D47410" w:rsidP="001651BD">
      <w:r>
        <w:separator/>
      </w:r>
    </w:p>
  </w:endnote>
  <w:endnote w:type="continuationSeparator" w:id="1">
    <w:p w:rsidR="00D47410" w:rsidRDefault="00D47410" w:rsidP="00165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410" w:rsidRDefault="00D47410" w:rsidP="001651BD">
      <w:r>
        <w:separator/>
      </w:r>
    </w:p>
  </w:footnote>
  <w:footnote w:type="continuationSeparator" w:id="1">
    <w:p w:rsidR="00D47410" w:rsidRDefault="00D47410" w:rsidP="00165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A3B"/>
    <w:rsid w:val="0000256B"/>
    <w:rsid w:val="0007758C"/>
    <w:rsid w:val="00143CDD"/>
    <w:rsid w:val="001541E0"/>
    <w:rsid w:val="001651BD"/>
    <w:rsid w:val="00211B4E"/>
    <w:rsid w:val="00283115"/>
    <w:rsid w:val="002A6F9E"/>
    <w:rsid w:val="002D1A0F"/>
    <w:rsid w:val="003415D3"/>
    <w:rsid w:val="00361091"/>
    <w:rsid w:val="00381123"/>
    <w:rsid w:val="003854C4"/>
    <w:rsid w:val="00402B1E"/>
    <w:rsid w:val="00436712"/>
    <w:rsid w:val="004945D7"/>
    <w:rsid w:val="004A64BF"/>
    <w:rsid w:val="004C5507"/>
    <w:rsid w:val="00555C9C"/>
    <w:rsid w:val="00574892"/>
    <w:rsid w:val="005F50A8"/>
    <w:rsid w:val="00606237"/>
    <w:rsid w:val="00626155"/>
    <w:rsid w:val="00662538"/>
    <w:rsid w:val="00721A3B"/>
    <w:rsid w:val="00725912"/>
    <w:rsid w:val="00813811"/>
    <w:rsid w:val="00833905"/>
    <w:rsid w:val="00866421"/>
    <w:rsid w:val="00872EE0"/>
    <w:rsid w:val="00877E91"/>
    <w:rsid w:val="008C52F3"/>
    <w:rsid w:val="008C7B05"/>
    <w:rsid w:val="008E6C29"/>
    <w:rsid w:val="00925021"/>
    <w:rsid w:val="009464E6"/>
    <w:rsid w:val="00971478"/>
    <w:rsid w:val="00985A4C"/>
    <w:rsid w:val="009B3264"/>
    <w:rsid w:val="00A765EC"/>
    <w:rsid w:val="00A92D2A"/>
    <w:rsid w:val="00AC7C48"/>
    <w:rsid w:val="00AD0C5E"/>
    <w:rsid w:val="00B04F6B"/>
    <w:rsid w:val="00B16F58"/>
    <w:rsid w:val="00B70CF7"/>
    <w:rsid w:val="00B829AF"/>
    <w:rsid w:val="00B96205"/>
    <w:rsid w:val="00BA2FCB"/>
    <w:rsid w:val="00C26969"/>
    <w:rsid w:val="00C67B5A"/>
    <w:rsid w:val="00CB1627"/>
    <w:rsid w:val="00CC4436"/>
    <w:rsid w:val="00D066B8"/>
    <w:rsid w:val="00D47410"/>
    <w:rsid w:val="00D60452"/>
    <w:rsid w:val="00DD4EA4"/>
    <w:rsid w:val="00DE16DF"/>
    <w:rsid w:val="00E51EEF"/>
    <w:rsid w:val="00EB3E4A"/>
    <w:rsid w:val="00ED7159"/>
    <w:rsid w:val="00F21473"/>
    <w:rsid w:val="00F34ABC"/>
    <w:rsid w:val="00F367D7"/>
    <w:rsid w:val="00F47447"/>
    <w:rsid w:val="00F51153"/>
    <w:rsid w:val="00FD0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1BD"/>
    <w:rPr>
      <w:sz w:val="18"/>
      <w:szCs w:val="18"/>
    </w:rPr>
  </w:style>
  <w:style w:type="paragraph" w:styleId="a4">
    <w:name w:val="footer"/>
    <w:basedOn w:val="a"/>
    <w:link w:val="Char0"/>
    <w:uiPriority w:val="99"/>
    <w:unhideWhenUsed/>
    <w:rsid w:val="001651BD"/>
    <w:pPr>
      <w:tabs>
        <w:tab w:val="center" w:pos="4153"/>
        <w:tab w:val="right" w:pos="8306"/>
      </w:tabs>
      <w:snapToGrid w:val="0"/>
      <w:jc w:val="left"/>
    </w:pPr>
    <w:rPr>
      <w:sz w:val="18"/>
      <w:szCs w:val="18"/>
    </w:rPr>
  </w:style>
  <w:style w:type="character" w:customStyle="1" w:styleId="Char0">
    <w:name w:val="页脚 Char"/>
    <w:basedOn w:val="a0"/>
    <w:link w:val="a4"/>
    <w:uiPriority w:val="99"/>
    <w:rsid w:val="001651BD"/>
    <w:rPr>
      <w:sz w:val="18"/>
      <w:szCs w:val="18"/>
    </w:rPr>
  </w:style>
  <w:style w:type="paragraph" w:styleId="a5">
    <w:name w:val="Balloon Text"/>
    <w:basedOn w:val="a"/>
    <w:link w:val="Char1"/>
    <w:uiPriority w:val="99"/>
    <w:semiHidden/>
    <w:unhideWhenUsed/>
    <w:rsid w:val="00B829AF"/>
    <w:rPr>
      <w:sz w:val="18"/>
      <w:szCs w:val="18"/>
    </w:rPr>
  </w:style>
  <w:style w:type="character" w:customStyle="1" w:styleId="Char1">
    <w:name w:val="批注框文本 Char"/>
    <w:basedOn w:val="a0"/>
    <w:link w:val="a5"/>
    <w:uiPriority w:val="99"/>
    <w:semiHidden/>
    <w:rsid w:val="00B829AF"/>
    <w:rPr>
      <w:sz w:val="18"/>
      <w:szCs w:val="18"/>
    </w:rPr>
  </w:style>
</w:styles>
</file>

<file path=word/webSettings.xml><?xml version="1.0" encoding="utf-8"?>
<w:webSettings xmlns:r="http://schemas.openxmlformats.org/officeDocument/2006/relationships" xmlns:w="http://schemas.openxmlformats.org/wordprocessingml/2006/main">
  <w:divs>
    <w:div w:id="1378123754">
      <w:bodyDiv w:val="1"/>
      <w:marLeft w:val="0"/>
      <w:marRight w:val="0"/>
      <w:marTop w:val="0"/>
      <w:marBottom w:val="0"/>
      <w:divBdr>
        <w:top w:val="none" w:sz="0" w:space="0" w:color="auto"/>
        <w:left w:val="none" w:sz="0" w:space="0" w:color="auto"/>
        <w:bottom w:val="none" w:sz="0" w:space="0" w:color="auto"/>
        <w:right w:val="none" w:sz="0" w:space="0" w:color="auto"/>
      </w:divBdr>
      <w:divsChild>
        <w:div w:id="269750472">
          <w:marLeft w:val="0"/>
          <w:marRight w:val="0"/>
          <w:marTop w:val="0"/>
          <w:marBottom w:val="0"/>
          <w:divBdr>
            <w:top w:val="none" w:sz="0" w:space="0" w:color="auto"/>
            <w:left w:val="none" w:sz="0" w:space="0" w:color="auto"/>
            <w:bottom w:val="none" w:sz="0" w:space="0" w:color="auto"/>
            <w:right w:val="none" w:sz="0" w:space="0" w:color="auto"/>
          </w:divBdr>
          <w:divsChild>
            <w:div w:id="1296713566">
              <w:marLeft w:val="0"/>
              <w:marRight w:val="0"/>
              <w:marTop w:val="0"/>
              <w:marBottom w:val="0"/>
              <w:divBdr>
                <w:top w:val="none" w:sz="0" w:space="0" w:color="auto"/>
                <w:left w:val="none" w:sz="0" w:space="0" w:color="auto"/>
                <w:bottom w:val="none" w:sz="0" w:space="0" w:color="auto"/>
                <w:right w:val="none" w:sz="0" w:space="0" w:color="auto"/>
              </w:divBdr>
              <w:divsChild>
                <w:div w:id="785580037">
                  <w:marLeft w:val="0"/>
                  <w:marRight w:val="0"/>
                  <w:marTop w:val="0"/>
                  <w:marBottom w:val="0"/>
                  <w:divBdr>
                    <w:top w:val="none" w:sz="0" w:space="0" w:color="auto"/>
                    <w:left w:val="none" w:sz="0" w:space="0" w:color="auto"/>
                    <w:bottom w:val="none" w:sz="0" w:space="0" w:color="auto"/>
                    <w:right w:val="none" w:sz="0" w:space="0" w:color="auto"/>
                  </w:divBdr>
                  <w:divsChild>
                    <w:div w:id="1105734864">
                      <w:marLeft w:val="0"/>
                      <w:marRight w:val="0"/>
                      <w:marTop w:val="0"/>
                      <w:marBottom w:val="0"/>
                      <w:divBdr>
                        <w:top w:val="none" w:sz="0" w:space="0" w:color="auto"/>
                        <w:left w:val="none" w:sz="0" w:space="0" w:color="auto"/>
                        <w:bottom w:val="none" w:sz="0" w:space="0" w:color="auto"/>
                        <w:right w:val="none" w:sz="0" w:space="0" w:color="auto"/>
                      </w:divBdr>
                      <w:divsChild>
                        <w:div w:id="1127813666">
                          <w:marLeft w:val="0"/>
                          <w:marRight w:val="0"/>
                          <w:marTop w:val="0"/>
                          <w:marBottom w:val="0"/>
                          <w:divBdr>
                            <w:top w:val="none" w:sz="0" w:space="0" w:color="auto"/>
                            <w:left w:val="none" w:sz="0" w:space="0" w:color="auto"/>
                            <w:bottom w:val="none" w:sz="0" w:space="0" w:color="auto"/>
                            <w:right w:val="none" w:sz="0" w:space="0" w:color="auto"/>
                          </w:divBdr>
                          <w:divsChild>
                            <w:div w:id="184371514">
                              <w:marLeft w:val="0"/>
                              <w:marRight w:val="0"/>
                              <w:marTop w:val="0"/>
                              <w:marBottom w:val="0"/>
                              <w:divBdr>
                                <w:top w:val="none" w:sz="0" w:space="0" w:color="auto"/>
                                <w:left w:val="none" w:sz="0" w:space="0" w:color="auto"/>
                                <w:bottom w:val="none" w:sz="0" w:space="0" w:color="auto"/>
                                <w:right w:val="none" w:sz="0" w:space="0" w:color="auto"/>
                              </w:divBdr>
                              <w:divsChild>
                                <w:div w:id="86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12346">
      <w:bodyDiv w:val="1"/>
      <w:marLeft w:val="0"/>
      <w:marRight w:val="0"/>
      <w:marTop w:val="0"/>
      <w:marBottom w:val="0"/>
      <w:divBdr>
        <w:top w:val="none" w:sz="0" w:space="0" w:color="auto"/>
        <w:left w:val="none" w:sz="0" w:space="0" w:color="auto"/>
        <w:bottom w:val="none" w:sz="0" w:space="0" w:color="auto"/>
        <w:right w:val="none" w:sz="0" w:space="0" w:color="auto"/>
      </w:divBdr>
      <w:divsChild>
        <w:div w:id="939071703">
          <w:marLeft w:val="0"/>
          <w:marRight w:val="0"/>
          <w:marTop w:val="0"/>
          <w:marBottom w:val="0"/>
          <w:divBdr>
            <w:top w:val="none" w:sz="0" w:space="0" w:color="auto"/>
            <w:left w:val="none" w:sz="0" w:space="0" w:color="auto"/>
            <w:bottom w:val="none" w:sz="0" w:space="0" w:color="auto"/>
            <w:right w:val="none" w:sz="0" w:space="0" w:color="auto"/>
          </w:divBdr>
          <w:divsChild>
            <w:div w:id="616448957">
              <w:marLeft w:val="0"/>
              <w:marRight w:val="0"/>
              <w:marTop w:val="0"/>
              <w:marBottom w:val="0"/>
              <w:divBdr>
                <w:top w:val="none" w:sz="0" w:space="0" w:color="auto"/>
                <w:left w:val="none" w:sz="0" w:space="0" w:color="auto"/>
                <w:bottom w:val="none" w:sz="0" w:space="0" w:color="auto"/>
                <w:right w:val="none" w:sz="0" w:space="0" w:color="auto"/>
              </w:divBdr>
              <w:divsChild>
                <w:div w:id="1968391754">
                  <w:marLeft w:val="0"/>
                  <w:marRight w:val="0"/>
                  <w:marTop w:val="0"/>
                  <w:marBottom w:val="0"/>
                  <w:divBdr>
                    <w:top w:val="none" w:sz="0" w:space="0" w:color="auto"/>
                    <w:left w:val="none" w:sz="0" w:space="0" w:color="auto"/>
                    <w:bottom w:val="none" w:sz="0" w:space="0" w:color="auto"/>
                    <w:right w:val="none" w:sz="0" w:space="0" w:color="auto"/>
                  </w:divBdr>
                  <w:divsChild>
                    <w:div w:id="1111320833">
                      <w:marLeft w:val="0"/>
                      <w:marRight w:val="0"/>
                      <w:marTop w:val="0"/>
                      <w:marBottom w:val="0"/>
                      <w:divBdr>
                        <w:top w:val="none" w:sz="0" w:space="0" w:color="auto"/>
                        <w:left w:val="none" w:sz="0" w:space="0" w:color="auto"/>
                        <w:bottom w:val="none" w:sz="0" w:space="0" w:color="auto"/>
                        <w:right w:val="none" w:sz="0" w:space="0" w:color="auto"/>
                      </w:divBdr>
                      <w:divsChild>
                        <w:div w:id="1626539454">
                          <w:marLeft w:val="0"/>
                          <w:marRight w:val="0"/>
                          <w:marTop w:val="0"/>
                          <w:marBottom w:val="0"/>
                          <w:divBdr>
                            <w:top w:val="none" w:sz="0" w:space="0" w:color="auto"/>
                            <w:left w:val="none" w:sz="0" w:space="0" w:color="auto"/>
                            <w:bottom w:val="none" w:sz="0" w:space="0" w:color="auto"/>
                            <w:right w:val="none" w:sz="0" w:space="0" w:color="auto"/>
                          </w:divBdr>
                          <w:divsChild>
                            <w:div w:id="1257209347">
                              <w:marLeft w:val="0"/>
                              <w:marRight w:val="0"/>
                              <w:marTop w:val="375"/>
                              <w:marBottom w:val="150"/>
                              <w:divBdr>
                                <w:top w:val="dotted" w:sz="6" w:space="0" w:color="E9E9E8"/>
                                <w:left w:val="none" w:sz="0" w:space="0" w:color="auto"/>
                                <w:bottom w:val="dotted" w:sz="6" w:space="0" w:color="E9E9E8"/>
                                <w:right w:val="none" w:sz="0" w:space="0" w:color="auto"/>
                              </w:divBdr>
                            </w:div>
                            <w:div w:id="30426863">
                              <w:marLeft w:val="0"/>
                              <w:marRight w:val="0"/>
                              <w:marTop w:val="0"/>
                              <w:marBottom w:val="0"/>
                              <w:divBdr>
                                <w:top w:val="none" w:sz="0" w:space="0" w:color="auto"/>
                                <w:left w:val="none" w:sz="0" w:space="0" w:color="auto"/>
                                <w:bottom w:val="none" w:sz="0" w:space="0" w:color="auto"/>
                                <w:right w:val="none" w:sz="0" w:space="0" w:color="auto"/>
                              </w:divBdr>
                              <w:divsChild>
                                <w:div w:id="14085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7E48E-8C26-4188-91BC-C80E0C5E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150</Words>
  <Characters>859</Characters>
  <Application>Microsoft Office Word</Application>
  <DocSecurity>0</DocSecurity>
  <Lines>7</Lines>
  <Paragraphs>2</Paragraphs>
  <ScaleCrop>false</ScaleCrop>
  <Company>Microsoft</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lqh</cp:lastModifiedBy>
  <cp:revision>68</cp:revision>
  <cp:lastPrinted>2013-07-16T02:10:00Z</cp:lastPrinted>
  <dcterms:created xsi:type="dcterms:W3CDTF">2017-12-05T08:31:00Z</dcterms:created>
  <dcterms:modified xsi:type="dcterms:W3CDTF">2024-03-06T11:33:00Z</dcterms:modified>
</cp:coreProperties>
</file>