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44F35">
      <w:pPr>
        <w:keepNext w:val="0"/>
        <w:keepLines w:val="0"/>
        <w:widowControl/>
        <w:suppressLineNumbers w:val="0"/>
        <w:jc w:val="center"/>
        <w:rPr>
          <w:sz w:val="44"/>
          <w:szCs w:val="52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技术参数列表详情</w:t>
      </w:r>
    </w:p>
    <w:tbl>
      <w:tblPr>
        <w:tblStyle w:val="2"/>
        <w:tblW w:w="5035" w:type="pct"/>
        <w:tblInd w:w="75" w:type="dxa"/>
        <w:tblBorders>
          <w:top w:val="none" w:color="auto" w:sz="0" w:space="0"/>
          <w:left w:val="none" w:color="auto" w:sz="0" w:space="0"/>
          <w:bottom w:val="single" w:color="D6D6D6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1009"/>
        <w:gridCol w:w="2069"/>
        <w:gridCol w:w="1013"/>
        <w:gridCol w:w="1013"/>
        <w:gridCol w:w="1207"/>
        <w:gridCol w:w="1196"/>
      </w:tblGrid>
      <w:tr w14:paraId="07405884">
        <w:tblPrEx>
          <w:tblBorders>
            <w:top w:val="none" w:color="auto" w:sz="0" w:space="0"/>
            <w:left w:val="none" w:color="auto" w:sz="0" w:space="0"/>
            <w:bottom w:val="single" w:color="D6D6D6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592" w:type="pct"/>
            <w:tcBorders>
              <w:top w:val="single" w:color="DFDFDF" w:sz="6" w:space="0"/>
              <w:right w:val="single" w:color="DFDFDF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359C7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品目名称</w:t>
            </w:r>
          </w:p>
        </w:tc>
        <w:tc>
          <w:tcPr>
            <w:tcW w:w="592" w:type="pct"/>
            <w:tcBorders>
              <w:top w:val="single" w:color="DFDFDF" w:sz="6" w:space="0"/>
              <w:right w:val="single" w:color="DFDFDF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3C48B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本项名称</w:t>
            </w:r>
          </w:p>
        </w:tc>
        <w:tc>
          <w:tcPr>
            <w:tcW w:w="1214" w:type="pct"/>
            <w:tcBorders>
              <w:top w:val="single" w:color="DFDFDF" w:sz="6" w:space="0"/>
              <w:right w:val="single" w:color="DFDFDF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6AD2C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主要技术参数</w:t>
            </w:r>
          </w:p>
        </w:tc>
        <w:tc>
          <w:tcPr>
            <w:tcW w:w="594" w:type="pct"/>
            <w:tcBorders>
              <w:top w:val="single" w:color="DFDFDF" w:sz="6" w:space="0"/>
              <w:right w:val="single" w:color="DFDFDF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11CBC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594" w:type="pct"/>
            <w:tcBorders>
              <w:top w:val="single" w:color="DFDFDF" w:sz="6" w:space="0"/>
              <w:right w:val="single" w:color="DFDFDF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72115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数量</w:t>
            </w:r>
          </w:p>
        </w:tc>
        <w:tc>
          <w:tcPr>
            <w:tcW w:w="708" w:type="pct"/>
            <w:tcBorders>
              <w:top w:val="single" w:color="DFDFDF" w:sz="6" w:space="0"/>
              <w:right w:val="single" w:color="DFDFDF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232B5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总价(</w:t>
            </w: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color w:val="FF0000"/>
                <w:spacing w:val="0"/>
                <w:kern w:val="0"/>
                <w:sz w:val="18"/>
                <w:szCs w:val="18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702" w:type="pct"/>
            <w:tcBorders>
              <w:top w:val="single" w:color="DFDFDF" w:sz="6" w:space="0"/>
              <w:right w:val="single" w:color="DFDFDF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435F2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单价(</w:t>
            </w: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color w:val="FF0000"/>
                <w:spacing w:val="0"/>
                <w:kern w:val="0"/>
                <w:sz w:val="18"/>
                <w:szCs w:val="18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)</w:t>
            </w:r>
          </w:p>
        </w:tc>
      </w:tr>
      <w:tr w14:paraId="38479353">
        <w:tblPrEx>
          <w:tblBorders>
            <w:top w:val="none" w:color="auto" w:sz="0" w:space="0"/>
            <w:left w:val="none" w:color="auto" w:sz="0" w:space="0"/>
            <w:bottom w:val="single" w:color="D6D6D6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592" w:type="pct"/>
            <w:vMerge w:val="restart"/>
            <w:tcBorders>
              <w:top w:val="single" w:color="DFDFDF" w:sz="6" w:space="0"/>
              <w:left w:val="single" w:color="DFDFDF" w:sz="6" w:space="0"/>
              <w:right w:val="single" w:color="DFDFDF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60979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测绘</w:t>
            </w: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服务</w:t>
            </w:r>
          </w:p>
          <w:p w14:paraId="53567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cs="Times New Roman" w:eastAsiaTheme="minorEastAsia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92" w:type="pct"/>
            <w:vMerge w:val="restart"/>
            <w:tcBorders>
              <w:top w:val="single" w:color="DFDFDF" w:sz="6" w:space="0"/>
              <w:left w:val="single" w:color="DFDFDF" w:sz="6" w:space="0"/>
              <w:right w:val="single" w:color="DFDFDF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6A3E4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会宁县会师镇、河畔镇等28个乡镇城乡建设用地增减挂钩项目（2023年）竣工测量及航飞工作</w:t>
            </w:r>
          </w:p>
        </w:tc>
        <w:tc>
          <w:tcPr>
            <w:tcW w:w="1214" w:type="pct"/>
            <w:vMerge w:val="restart"/>
            <w:tcBorders>
              <w:top w:val="single" w:color="DFDFDF" w:sz="6" w:space="0"/>
              <w:left w:val="single" w:color="DFDFDF" w:sz="6" w:space="0"/>
              <w:right w:val="single" w:color="DFDFDF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36913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</w:t>
            </w:r>
            <w:r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宁县会师镇、河畔镇等28个乡镇城乡建设用地增减挂钩项目（2023年）竣工测量及航飞工作</w:t>
            </w:r>
            <w:r>
              <w:rPr>
                <w:rFonts w:hint="eastAsia" w:ascii="Times New Roman" w:hAnsi="Times New Roman" w:eastAsia="宋体" w:cs="Times New Roman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，主要工作为对已完成的拆旧复垦图斑开展竣工测量和航飞工作</w:t>
            </w:r>
            <w:r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，技术单位须具备测绘</w:t>
            </w: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乙级及以上资质。</w:t>
            </w:r>
          </w:p>
          <w:p w14:paraId="3D3F0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594" w:type="pct"/>
            <w:tcBorders>
              <w:top w:val="single" w:color="DFDFDF" w:sz="6" w:space="0"/>
              <w:left w:val="single" w:color="DFDFDF" w:sz="6" w:space="0"/>
              <w:right w:val="single" w:color="DFDFDF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39F2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</w:t>
            </w:r>
          </w:p>
        </w:tc>
        <w:tc>
          <w:tcPr>
            <w:tcW w:w="594" w:type="pct"/>
            <w:tcBorders>
              <w:top w:val="single" w:color="DFDFDF" w:sz="6" w:space="0"/>
              <w:left w:val="single" w:color="DFDFDF" w:sz="6" w:space="0"/>
              <w:right w:val="single" w:color="DFDFDF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6E519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1.0</w:t>
            </w:r>
          </w:p>
        </w:tc>
        <w:tc>
          <w:tcPr>
            <w:tcW w:w="708" w:type="pct"/>
            <w:tcBorders>
              <w:top w:val="single" w:color="DFDFDF" w:sz="6" w:space="0"/>
              <w:left w:val="single" w:color="DFDFDF" w:sz="6" w:space="0"/>
              <w:right w:val="single" w:color="DFDFDF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41A6A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26.7                               </w:t>
            </w:r>
          </w:p>
        </w:tc>
        <w:tc>
          <w:tcPr>
            <w:tcW w:w="702" w:type="pct"/>
            <w:tcBorders>
              <w:top w:val="single" w:color="DFDFDF" w:sz="6" w:space="0"/>
              <w:left w:val="single" w:color="DFDFDF" w:sz="6" w:space="0"/>
              <w:right w:val="single" w:color="DFDFDF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3363E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267000</w:t>
            </w: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.0000</w:t>
            </w:r>
          </w:p>
        </w:tc>
      </w:tr>
      <w:tr w14:paraId="7AF0529B">
        <w:tblPrEx>
          <w:tblBorders>
            <w:top w:val="none" w:color="auto" w:sz="0" w:space="0"/>
            <w:left w:val="none" w:color="auto" w:sz="0" w:space="0"/>
            <w:bottom w:val="single" w:color="D6D6D6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592" w:type="pct"/>
            <w:vMerge w:val="continue"/>
            <w:tcBorders>
              <w:left w:val="single" w:color="DFDFDF" w:sz="6" w:space="0"/>
              <w:right w:val="single" w:color="DFDFDF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70DC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cs="Times New Roman" w:eastAsiaTheme="minorEastAsia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92" w:type="pct"/>
            <w:vMerge w:val="continue"/>
            <w:tcBorders>
              <w:left w:val="single" w:color="DFDFDF" w:sz="6" w:space="0"/>
              <w:right w:val="single" w:color="DFDFDF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28722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cs="Times New Roman" w:eastAsiaTheme="minorEastAsia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4" w:type="pct"/>
            <w:vMerge w:val="continue"/>
            <w:tcBorders>
              <w:left w:val="single" w:color="DFDFDF" w:sz="6" w:space="0"/>
              <w:right w:val="single" w:color="DFDFDF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5C45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94" w:type="pct"/>
            <w:tcBorders>
              <w:top w:val="single" w:color="DFDFDF" w:sz="6" w:space="0"/>
              <w:left w:val="single" w:color="DFDFDF" w:sz="6" w:space="0"/>
              <w:right w:val="single" w:color="DFDFDF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7752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cs="Times New Roman" w:eastAsiaTheme="minorEastAsia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</w:t>
            </w:r>
          </w:p>
        </w:tc>
        <w:tc>
          <w:tcPr>
            <w:tcW w:w="594" w:type="pct"/>
            <w:tcBorders>
              <w:top w:val="single" w:color="DFDFDF" w:sz="6" w:space="0"/>
              <w:left w:val="single" w:color="DFDFDF" w:sz="6" w:space="0"/>
              <w:right w:val="single" w:color="DFDFDF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7DD7D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cs="Times New Roman" w:eastAsiaTheme="minorEastAsia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1.0</w:t>
            </w:r>
          </w:p>
        </w:tc>
        <w:tc>
          <w:tcPr>
            <w:tcW w:w="708" w:type="pct"/>
            <w:tcBorders>
              <w:top w:val="single" w:color="DFDFDF" w:sz="6" w:space="0"/>
              <w:left w:val="single" w:color="DFDFDF" w:sz="6" w:space="0"/>
              <w:right w:val="single" w:color="DFDFDF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29CB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  <w:t>60.0</w:t>
            </w:r>
          </w:p>
        </w:tc>
        <w:tc>
          <w:tcPr>
            <w:tcW w:w="702" w:type="pct"/>
            <w:tcBorders>
              <w:top w:val="single" w:color="DFDFDF" w:sz="6" w:space="0"/>
              <w:left w:val="single" w:color="DFDFDF" w:sz="6" w:space="0"/>
              <w:right w:val="single" w:color="DFDFDF" w:sz="6" w:space="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37EBC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cs="Times New Roman" w:eastAsiaTheme="minorEastAsia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600000</w:t>
            </w: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.0000</w:t>
            </w:r>
          </w:p>
        </w:tc>
      </w:tr>
    </w:tbl>
    <w:p w14:paraId="65DADC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NDE1ZjA1MWU1N2U0ZjNkZWQxODMwNmI2MGFkZTQifQ=="/>
  </w:docVars>
  <w:rsids>
    <w:rsidRoot w:val="1A371768"/>
    <w:rsid w:val="0E9922BD"/>
    <w:rsid w:val="1A371768"/>
    <w:rsid w:val="2AEB2687"/>
    <w:rsid w:val="33332E1D"/>
    <w:rsid w:val="4A0B01F8"/>
    <w:rsid w:val="512D7C8E"/>
    <w:rsid w:val="55F61D5C"/>
    <w:rsid w:val="592310BA"/>
    <w:rsid w:val="5CC42BB4"/>
    <w:rsid w:val="5F4C0C3F"/>
    <w:rsid w:val="5F97010C"/>
    <w:rsid w:val="657E3D23"/>
    <w:rsid w:val="6B881251"/>
    <w:rsid w:val="7E6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203</Characters>
  <Lines>0</Lines>
  <Paragraphs>0</Paragraphs>
  <TotalTime>28</TotalTime>
  <ScaleCrop>false</ScaleCrop>
  <LinksUpToDate>false</LinksUpToDate>
  <CharactersWithSpaces>235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2024-02-05T08:20:00Z</dcterms:created>
  <dc:creator>雨花石</dc:creator>
  <cp:lastModifiedBy>魏海龙</cp:lastModifiedBy>
  <dcterms:modified xsi:type="dcterms:W3CDTF">2025-02-07T03:57:14Z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4407DDDA951243D69E98B64ED1E03BAE_11</vt:lpwstr>
  </property>
  <property fmtid="{D5CDD505-2E9C-101B-9397-08002B2CF9AE}" pid="4" name="KSOTemplateDocerSaveRecord">
    <vt:lpwstr>eyJoZGlkIjoiNDY2ZDQxM2I5ZWNmMGQ3ZTQ1MjNiZWE5MzhjZjc0MzMiLCJ1c2VySWQiOiI3MTg5MjQxMDgifQ==</vt:lpwstr>
  </property>
</Properties>
</file>