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487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第一包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058"/>
        <w:gridCol w:w="8089"/>
      </w:tblGrid>
      <w:tr w14:paraId="3FDAF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F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7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1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</w:tr>
      <w:tr w14:paraId="40B05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D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D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高清电子胃肠镜系统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BA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一、系统硬件组成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1、超高清影像处理器                                                  1台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2、氙灯冷光源                                                        1台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3、超高清电子胃镜                                                    1条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4、超高清电子结肠镜                                                  1条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5、专用台车                                                          1台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6、4K液晶监视器                                                      1台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7、送水装置                                                          1台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8、碳13呼气检测仪                                                   1台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9、全自动内镜清洗消毒机                                              1台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10、纯水机                                                           1台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11、单开门储镜柜                                                     1台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12、超高清图文工作站                                                 1台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13、内镜转运车                                                       1台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14、测漏器/保养装置                                                  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15、诊疗床                                                           2张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二、系统功能要求及技术参数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1、影像处理器：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（1）全数字式电路设计；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*（2）具有顺次成像方式的功能；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*（3）具有蓝色窄波光处理方式；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（4）具有DV(IEEE1394)，DVI(WUXGA, 1080P)输出功能。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（5）具有内镜远程切换功能；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（6）具有IHB色图显示功能；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*（7）具有≥16档红色调调节功能；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（8）具有画面大小切换功能；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（9）具有≥3种的轮廓强调和构造强调功能；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（10）具有自动增益控制功能；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（11）具有色彩强调功能；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（12）具有快速实时冻结功能；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（13）具有≥3种的测光模式选择功能；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（14）具有病人资料存储，医生数据预置功能；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2、氙灯冷光源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（1）主灯：≥300W氙灯（色温≥5600K，持续照明≥500H）；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（2）具有蓝色窄波光滤光系统；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（3）气泵具有调节送气压力≥3级功能；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（4）具有≥17档自动曝光功能；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*（5）具有强透光定位功能；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（6）具有≥2种送水方式；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（7）双灯自动切换，灯泡工作显示功能；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3、超高清超高画质电子胃镜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*（1）具有HDTV顺次成像方式的CCD；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（2）具有窄波光观察模式；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（3）视野角：≥140度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*（4）景深：近焦模式3-7mm  常规焦距模式7-100mm；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（5）照明方式：光导方式；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（6）插入部外径：≤9.9mm；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（7）先端部外径：≤10.2mm；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（8）弯曲角度上≥210°,下≥90°，左≥100°右≥100°；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（9）管道内径：≥2.8mm；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（10）有效长度：≥1030mm，全长≥1350mm；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（11）内镜遥控按钮数≥5；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（12）具有副送水功能；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（13）内镜按钮控制：冻结图像、放大图像、打印、录像、照相等；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（14）具有激光兼容性及高频兼容性；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（15）具有一触式防水接头设计，无需防水帽，简化安装，减少意外浸水；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4、超高清电子结肠镜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（1）具有HDTV成像方式的CCD；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（2）具有窄波光观察模式；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（3）视野角：≥170度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*（4）景深：近焦模式4-9mm 常规焦距模式9-100mm；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（5）照明方式：光导方式；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（6）插入部外径：≤12.9mm；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（7）先端部外径：≤13.2mm；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（8）弯曲角度上/下≥180°，左/右≥160；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（9）管道内径：≥3.65mm；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（10）有效长度：≥1330mm，全长≥1655mm；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*（11）具有三路导光束；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（12）具有渐软设计插入管功能；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（13）具有≥3档可变硬度功能；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（14）具有智能弯曲功能；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（15）具有强力传导功能；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（16）内镜遥控按钮数≥5；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（17）内镜按钮控制：冻结图像、放大图像、打印、录像、照相等；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（18）具有激光兼容性及高频兼容性；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（19）具有一触式防水接头设计，无需防水帽，简化安装，减少意外浸水。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5、专用台车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（1）具有太空塑料耐热、耐压、防震；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*（2）具有内置绝缘稳压器；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（3）监视器平台能180度旋转，可上下调节；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6、4K液晶监视器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（1）监视器≥27寸；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（2）分辨率≥3840*2160；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7、送水装置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（1）适用液体：无菌水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（2）适用泵管内径：3.2mm～4.8mm（壁厚1.6mm）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（3）最大输出压强：≤350kPa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（4）最大输出流量：270±40ml/min（3.2mm 内径泵管）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（5）600±60ml/min（4.8mm 内径泵管）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（6）最大输出流量精度：±30ml/min（3.2mm 内径泵管）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8、碳13呼气检测仪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*（1）样本采集器通道数量：十通道，能够一次连接并连续检测10个气袋样本，能统一或分别打印中文检测报告；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（2）仪器尺寸：400mm×360mm×385mm；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（3）测量范围：测量样品的浓度范围为：1%～10%；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（4）测量精度：精密度：标准偏差δsd不超过0.25‰；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（5）稳定性：在5小时内，C.V.的绝对值不大于3%；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（6）检测灵敏度：CO2最小检测浓度：0.5%，误差应不超过±0.1%；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（7）样品体积：样品必须满足不少于120ml/袋；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（8）预热时间 ：不超过45min；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（9）分析速度 ：每个样品分析时间＜100s；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*（10）设备可进行周校正、月质控工作，自动生成质控报告，并提供第三方认证的标准质控品；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9、全自动内镜清洗消毒机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（1）透明钢化玻璃上盖，可直观监测清洗消毒全过程；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（2）脚控激光感应开关配合电动支撑杆，全程无须手接触上盖，防止内镜二次污染；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（3）酒精、生物酶的存量可视，配合电子液位报警系统，双方面监测液体存量；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（4）清洗槽采用节液槽设计，需保证内镜姿态舒展，又可有效节约消毒液；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（5）机械旋转喷淋臂，长度≤34cm，保证节能和低故障率；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（6）内置水处理臭氧消毒装置，保证机器内用水水质达标，且无额外耗材更换；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（7）外形设计方正，有效节约空间，整机尺寸≤600×800×980（mm）；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*（8）追溯功能：微电脑控制系统，区分管理者与操作者的功能权限，机器自带IC读卡器，实现内镜清洗消毒的可追溯性保证可追溯性，提供软件著作权证书；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（9）可提供多种洗消套餐（标准清洗、班前清洗、快速清洗，自选套餐等）以供选择；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10、纯水机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（2）整体式设计，产品尺寸：1000mm×650mm×1820mm（±50mm）；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（2）纯水机产水量≥100L/h/套（25℃），水利用率≥70%；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（3）采用PLC控制系统，触摸显示屏尺寸≥170×100mm，可在触摸屏上直接设置消毒时间、自动启动/停止开关按钮、显示水机运行状态；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（4）反渗主机的自动清洗保养功能，具有自动脉冲冲洗功能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（5）全自动运行控制，自动开停机，实现无人看管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（6）水机由预处理系统、反渗透系统、纯水供水系统、消毒杀菌系统组成；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（7）反渗透膜要求进口品牌，流量＞100L/h/支，孔径规格0.0001μm，脱盐率≥96%，提供产品相关卫生许可批件及进口报关单；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11、单开门储镜柜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（1）外壳采用冷轧钢烤漆工艺，抗腐蚀，内胆采用PMMA高分子复合材料一体成型，细菌附着率低，柜内空间密闭；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（2）外形尺寸：740mm×580mm×2080mm（±10mm）；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（3）单开门设计，垂直悬挂，可存软镜数量6条；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（4）隐藏式紫外线杀菌循环系统配合臭氧消毒装置，保证柜内空气质量，有效防止消毒后的内镜受到二次污染；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（5）微电脑控制系统，触摸屏操作，可显示室内温、湿度，具有照明、空气消毒、干燥循环、微量臭氧消毒功能，为保证性能稳定，需提供控制系统软件著作权证书及集成电路布图设计登记证书；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12、 超高清图文工作站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（1）采用超高清图像采集卡，可实现SDI超高清视频采集；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（2）采集的动态视频可进行二次提取，且提取的静态图像无模糊与拉毛现象；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（3）系统全面集图像后处理功能，可实现动态录像的编辑，支持分割、合并、字幕合成、视频格式转换、图像提取等功能，完全能够满足科室的临床、教学、科研的需求；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（4）自动初复诊提醒判断功能，减少误诊漏诊的情况；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（5）支持图像的自动裁剪；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（6）报告模板：根据患者的诊断部位调用已定义的典型报告模板，模板调入后可加以编辑，快速生成影像诊断报告；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（7）提供脚踏开关控制采集图片、录像操作；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（8）系统具有审核机制，满足科室的质量管理需求；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（9）静态影像与动态影像采集可同时进行，互不影响；</w:t>
            </w:r>
          </w:p>
        </w:tc>
      </w:tr>
      <w:tr w14:paraId="68FED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6D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50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34C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181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FA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65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E40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9AF4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CA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64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F6D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20A879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  <w:sectPr>
          <w:footerReference r:id="rId3" w:type="default"/>
          <w:pgSz w:w="11906" w:h="16839"/>
          <w:pgMar w:top="1076" w:right="970" w:bottom="1362" w:left="1254" w:header="0" w:footer="1202" w:gutter="0"/>
          <w:pgNumType w:fmt="numberInDash"/>
          <w:cols w:space="720" w:num="1"/>
        </w:sectPr>
      </w:pPr>
    </w:p>
    <w:p w14:paraId="6AB6F1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第二包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01"/>
        <w:gridCol w:w="8346"/>
      </w:tblGrid>
      <w:tr w14:paraId="338EB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E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9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7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</w:tr>
      <w:tr w14:paraId="34B17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9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9417A5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68A9F6DF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19EA896A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1727816D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19B683AC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0E3A310C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480D29F0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6981A720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34C27E68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7E5C9138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5ED3158C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6A5E86AD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763855CB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5A37F8C9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358C8B68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230914FA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1D28254C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555E2580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58E02CBE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0286525C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54733856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21F638A5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7E8DC0D9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2B421720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55FF9ED3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788DFA6C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66508231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79EF42D7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1377FCA6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745F7432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7B169C7C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6"/>
                <w:szCs w:val="24"/>
              </w:rPr>
              <w:t>超高清腹腔镜系统</w:t>
            </w:r>
          </w:p>
        </w:tc>
        <w:tc>
          <w:tcPr>
            <w:tcW w:w="8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FA739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一、配置需求</w:t>
            </w:r>
          </w:p>
          <w:p w14:paraId="1A9E0F8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（一）数量：1套</w:t>
            </w:r>
          </w:p>
          <w:p w14:paraId="4F2EBD1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（二）腹腔镜：10mm 30度腹腔镜1条，导光束1根</w:t>
            </w:r>
          </w:p>
          <w:p w14:paraId="0FEA4FF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（三）双极等离子电切镜1套</w:t>
            </w:r>
          </w:p>
          <w:p w14:paraId="05095EC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（四）腹腔镜手术器械：左弯分离钳1把，电钩1把，磁片穿刺器5mm2个，磁片穿刺器10mm2个，戳卡外径缩小管1个，电凝棒1把，左弯剪1把，无创胆囊大抓钳1把，取物钳1把，持针器1把，钛夹钳1把、钛夹1盒，戳卡密封帽5mm 1盒，戳卡密封帽10mm 1盒，冲洗吸引器1把。</w:t>
            </w:r>
          </w:p>
          <w:p w14:paraId="0AA6A84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(五) 高清电子胆道镜1条</w:t>
            </w:r>
          </w:p>
          <w:p w14:paraId="07A481E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（六）智能型高频电刀1套</w:t>
            </w:r>
          </w:p>
          <w:p w14:paraId="735F4ED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（七）气腹机：全自动二氧化碳气腹机1套</w:t>
            </w:r>
          </w:p>
          <w:p w14:paraId="3A4069A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（八）超高清摄像系统：超高清数字摄像主机1套（含冷光源）</w:t>
            </w:r>
          </w:p>
          <w:p w14:paraId="3601BDF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（九）超高清液晶监视器：32寸超高清4K监视器1台</w:t>
            </w:r>
          </w:p>
          <w:p w14:paraId="6D1ACB5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（十）超高清图文工作站1套</w:t>
            </w:r>
          </w:p>
          <w:p w14:paraId="6ECA011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（十一）专用台车1台</w:t>
            </w:r>
          </w:p>
          <w:p w14:paraId="3B3FFB5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二、参数要求</w:t>
            </w:r>
          </w:p>
          <w:p w14:paraId="7800EF9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 xml:space="preserve">（一）摄像系统功能要求 </w:t>
            </w:r>
          </w:p>
          <w:p w14:paraId="26C86E5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 xml:space="preserve">1.数字化信号处理，图像色彩逼真，分辨率高，色彩还原性好； </w:t>
            </w:r>
          </w:p>
          <w:p w14:paraId="39801EA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*2.具备特殊光电子染色技术；</w:t>
            </w:r>
          </w:p>
          <w:p w14:paraId="26D9596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3.HDTV信号输出：可以选择模拟信号RGB、YPbPr或数字信号SDI、DVI,保证高保真度的图像输出；</w:t>
            </w:r>
          </w:p>
          <w:p w14:paraId="2B0F021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4.SDTV 信号输出：VBS 复合视频信号, Y /C ，RGB 和YpbPr 同步输出，SDI及DVI数字信号输出；</w:t>
            </w:r>
          </w:p>
          <w:p w14:paraId="3A6A9CE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5.具备16：10、16：9、5：4及4：3图像格式比例输出；</w:t>
            </w:r>
          </w:p>
          <w:p w14:paraId="7DF99F3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6.LVDS 技术，保证信号的优化输出；</w:t>
            </w:r>
          </w:p>
          <w:p w14:paraId="30220F5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7.3D降噪技术，降低图像噪点，使信号输出更加优化；</w:t>
            </w:r>
          </w:p>
          <w:p w14:paraId="642726A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 xml:space="preserve">8.可以使用面板按钮或遥控开关进行白平衡调节； </w:t>
            </w:r>
          </w:p>
          <w:p w14:paraId="424AE90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 xml:space="preserve">9.自动增益：自动调整图像亮度，保证最佳手术视野； </w:t>
            </w:r>
          </w:p>
          <w:p w14:paraId="6AFDC8C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 xml:space="preserve">10.镜子的把持部位有遥控开关；可对常用功能进行设定；如记录储存图像、轮廓强调、画中画、白平衡等； </w:t>
            </w:r>
          </w:p>
          <w:p w14:paraId="5469297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11.内置USB借口，可对图像进行进行储存及对术者使用习惯的设置进行；</w:t>
            </w:r>
          </w:p>
          <w:p w14:paraId="04C6852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12.IRIS（测光）：具有PEAK（峰值）、Average(平均)和AUTO(自动)测光模式；</w:t>
            </w:r>
          </w:p>
          <w:p w14:paraId="13B0B8F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13.影像增强设置：采用电子增强的方式强化内镜影像的细节或边缘，增强影像锐利度，有三种结构增强水平和三种轮廓增强水平；</w:t>
            </w:r>
          </w:p>
          <w:p w14:paraId="456EECB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 xml:space="preserve">14.根据用户习惯，有5种光源颜色模式可供选择； </w:t>
            </w:r>
          </w:p>
          <w:p w14:paraId="20D83F0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*15.色调调节：红色、蓝色和色度各有－8～＋8的级别调节；</w:t>
            </w:r>
          </w:p>
          <w:p w14:paraId="354264C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 xml:space="preserve">16.可以把图象放大到1.2×，1.5×，或2.0×； </w:t>
            </w:r>
          </w:p>
          <w:p w14:paraId="5978955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 xml:space="preserve">17.具备齐全的外科软性电子及纤维内镜技术，并且能够兼容同品牌电子及纤维软镜； </w:t>
            </w:r>
          </w:p>
          <w:p w14:paraId="04B16C3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 xml:space="preserve">*18.可兼容高清3D电子腹腔镜、超高清摄像头、超高清电子腹腔镜； </w:t>
            </w:r>
          </w:p>
          <w:p w14:paraId="3CF389A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19.对比度：可将影像的对比度设定为H（高）、N（正常）和L（低）3档；</w:t>
            </w:r>
          </w:p>
          <w:p w14:paraId="5001190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 xml:space="preserve">20.预冻结：在冻结操作和显示前的设定时间段内，从采集图像中选择带最少彩虹色的画面； </w:t>
            </w:r>
          </w:p>
          <w:p w14:paraId="1D26F93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21.采用LED光源，LED灯泡寿命更长，能够降低使用成本；</w:t>
            </w:r>
          </w:p>
          <w:p w14:paraId="4B1E346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*22.可将LED灯产生的普通白光进行处理，生成特殊光；</w:t>
            </w:r>
          </w:p>
          <w:p w14:paraId="5C358B5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 xml:space="preserve">23.特殊光波长：400nm-700nm； </w:t>
            </w:r>
          </w:p>
          <w:p w14:paraId="228034F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*24.采用触摸屏，实现了直观的操作感受，屏幕上可显示各种各样的设置值，使设置维护变得更加简单。</w:t>
            </w:r>
          </w:p>
          <w:p w14:paraId="6444062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</w:p>
          <w:p w14:paraId="26E5300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（二）腹腔镜</w:t>
            </w:r>
          </w:p>
          <w:p w14:paraId="5A098FB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1.直径10mm 30度视野方向，可实现全屏图像；</w:t>
            </w:r>
          </w:p>
          <w:p w14:paraId="70884AB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 xml:space="preserve">2.可高温高压、低温等离子以及环氧乙烷气体灭菌； </w:t>
            </w:r>
          </w:p>
          <w:p w14:paraId="09D4BFE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*3.支持特殊光电子染色技术。</w:t>
            </w:r>
          </w:p>
          <w:p w14:paraId="0B578A9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</w:p>
          <w:p w14:paraId="782A162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(三)双极等离子电切镜</w:t>
            </w:r>
          </w:p>
          <w:p w14:paraId="55F6869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1.外径 4mm，视野方向 12 度；</w:t>
            </w:r>
          </w:p>
          <w:p w14:paraId="2D72CC9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2.广角镜头，视野范围广；</w:t>
            </w:r>
          </w:p>
          <w:p w14:paraId="4ACE16B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3.非球面镜，无畸变，可高温高压灭菌；</w:t>
            </w:r>
          </w:p>
          <w:p w14:paraId="275C015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4.柱状透镜组，亮度、清晰度提高；</w:t>
            </w:r>
          </w:p>
          <w:p w14:paraId="71E088B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5.持续灌流，可旋转，保持视野清晰，方便操作；</w:t>
            </w:r>
          </w:p>
          <w:p w14:paraId="5C725CB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*6.陶瓷先端斜行设计，管流效率大大提高；</w:t>
            </w:r>
          </w:p>
          <w:p w14:paraId="059C8A3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7.光学视管与管鞘直插式锁定，方便稳定；</w:t>
            </w:r>
          </w:p>
          <w:p w14:paraId="6088922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8.镜体保修三年。</w:t>
            </w:r>
          </w:p>
          <w:p w14:paraId="24A01F3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</w:p>
          <w:p w14:paraId="725787D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（四）高清电子胆道镜</w:t>
            </w:r>
          </w:p>
          <w:p w14:paraId="1EAD4FE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（1）视野方向0°；</w:t>
            </w:r>
          </w:p>
          <w:p w14:paraId="65691EE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（2）视野范围≥120°；</w:t>
            </w:r>
          </w:p>
          <w:p w14:paraId="656E497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*（3）景深3mm－50mm；</w:t>
            </w:r>
          </w:p>
          <w:p w14:paraId="4E11672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（4）先端部外径≤4.8mm，插入部外径≤5.2mm；</w:t>
            </w:r>
          </w:p>
          <w:p w14:paraId="27AB5F9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（5）工作管道≥1.95mm；</w:t>
            </w:r>
          </w:p>
          <w:p w14:paraId="4382910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（6）角度范围：上≥160°，下≥130°；</w:t>
            </w:r>
          </w:p>
          <w:p w14:paraId="7C42820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（7）操作遥控按钮≥4个；</w:t>
            </w:r>
          </w:p>
          <w:p w14:paraId="24AC810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（8）工作长度380mm，总长度660 mm；</w:t>
            </w:r>
          </w:p>
          <w:p w14:paraId="6B46F0E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*（9）最小可视距离距先端部3.0mm；</w:t>
            </w:r>
          </w:p>
          <w:p w14:paraId="4CBE9EB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（10）灭菌方式可兼容超声、ETO、过氧化氢低温等离子；</w:t>
            </w:r>
          </w:p>
          <w:p w14:paraId="764E2B2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</w:p>
          <w:p w14:paraId="2CC88AE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（五）智能型高频电刀</w:t>
            </w:r>
          </w:p>
          <w:p w14:paraId="16F0B37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 xml:space="preserve">*1.与摄像系统同一品牌；适合开放手术及内窥镜下的电气手术； </w:t>
            </w:r>
          </w:p>
          <w:p w14:paraId="0F01B7A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 xml:space="preserve">2.有单极；双极；生理盐水3种输出模式；  </w:t>
            </w:r>
          </w:p>
          <w:p w14:paraId="55F079A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3.可以和自动排烟装置连接自动排除手术中电切（凝）产生的烟雾；</w:t>
            </w:r>
          </w:p>
          <w:p w14:paraId="2A592B8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 xml:space="preserve">4.具有软性镜保护回路接口，适用于所有软性内窥镜包括纤维镜的电凝治疗； </w:t>
            </w:r>
          </w:p>
          <w:p w14:paraId="1927566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 xml:space="preserve">5.生理盐水输出模式：可以在生理盐水冲洗下做前列腺及膀胱、宫腔电切等手术；电切模式2种（单切、混合）；凝固模式2种（凝固1、凝固2、）； </w:t>
            </w:r>
          </w:p>
          <w:p w14:paraId="109BF2F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 xml:space="preserve">6.单极最大输出功率和调节档位：单切：300W、混合：250W、URO:300W、凝固1：120W、凝固2:120W、喷射：120W；调节档位：每档5W; </w:t>
            </w:r>
          </w:p>
          <w:p w14:paraId="0B31348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 xml:space="preserve">7.双极最大输出功率和调节档位：单切：90W、软1：90W、软2:90W、;档位调节：0－20W每档1W、20W-30W每档2W、30W-90W：每档5W;硬L1：80W、L2：120W、L2：160W,调节档位：每档一级； </w:t>
            </w:r>
          </w:p>
          <w:p w14:paraId="229020E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 xml:space="preserve">*8.生理盐水最大输出功率：单切：320W、混合：320W、凝固1：200W、凝2：80W;每档5W； </w:t>
            </w:r>
          </w:p>
          <w:p w14:paraId="728C531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9.额定阻抗：单极300欧姆；双极200欧姆（硬50欧姆）；10.基础频率：350Hz/1MHz；</w:t>
            </w:r>
          </w:p>
          <w:p w14:paraId="39A29C3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11.具备自检功能，探测各种安全监控功能是否正常，如有异常立即报警并显示出错编码 ；</w:t>
            </w:r>
          </w:p>
          <w:p w14:paraId="2926E6E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*12.单极单切最大输出功率320W；双极单切最大输出功率为90W，生理盐水下最大切割功率为320W；</w:t>
            </w:r>
          </w:p>
          <w:p w14:paraId="32B630D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13.兼容THUNDERBEAT 刀与SONICBEAT 刀；</w:t>
            </w:r>
          </w:p>
          <w:p w14:paraId="3A006AF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*14.可扩展自动排除烟雾功能；</w:t>
            </w:r>
          </w:p>
          <w:p w14:paraId="7EA86D0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15.输出控制：由脚踏开关、手动开关控制；</w:t>
            </w:r>
          </w:p>
          <w:p w14:paraId="1659C07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16.可以在触摸屏显示的设置界面上进行设置，操作更简便。</w:t>
            </w:r>
          </w:p>
          <w:p w14:paraId="6EE4256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</w:p>
          <w:p w14:paraId="6E2B857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（六）高流量气腹机</w:t>
            </w:r>
          </w:p>
          <w:p w14:paraId="2F775B1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1.流量≥45升/分钟；</w:t>
            </w:r>
          </w:p>
          <w:p w14:paraId="05A7893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2.具备针对儿科、盆腔及后腹手术需要的（3-15mmHg）低腹气压模式及常规（3-25mmHg）的常规腹部气压模式；</w:t>
            </w:r>
          </w:p>
          <w:p w14:paraId="1C78BA5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*3.有自动排烟雾功能，与同品牌电刀或超声刀相连时，可随电刀或超声刀输出的同时排烟排雾。保证视野清晰；</w:t>
            </w:r>
          </w:p>
          <w:p w14:paraId="48A0038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4.排烟功能具备：高、低、关三种模式；</w:t>
            </w:r>
          </w:p>
          <w:p w14:paraId="168E323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5.3种流速设置：高速 中速 低速，最小流量为 0.1 升每分钟，适用用于儿童手术需要；</w:t>
            </w:r>
          </w:p>
          <w:p w14:paraId="01B59E4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6.面板显示实际压力、预设压力、预设流量、实际流量、气瓶压力、气体总消耗量；</w:t>
            </w:r>
          </w:p>
          <w:p w14:paraId="3BE8F09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7.在出现异常时具备警告灯和警报音的提醒；</w:t>
            </w:r>
          </w:p>
          <w:p w14:paraId="22B7CF8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8.有自动减压功能，当腹腔压力太高时，会激活报警灯并报警，并释放多余的气体；</w:t>
            </w:r>
          </w:p>
          <w:p w14:paraId="7002A0A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9.主机检测到管道堵塞、旋阀关闭及气瓶气体不足就会激活报警灯和声音报警。</w:t>
            </w:r>
          </w:p>
          <w:p w14:paraId="6FE1654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</w:p>
          <w:p w14:paraId="5E99004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（七） 4K监视器</w:t>
            </w:r>
          </w:p>
          <w:p w14:paraId="332D250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1.高清液晶监视器；</w:t>
            </w:r>
          </w:p>
          <w:p w14:paraId="4555B87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2.尺寸≥32英寸；</w:t>
            </w:r>
          </w:p>
          <w:p w14:paraId="05C7238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*3.分辨率≥3840*2160。</w:t>
            </w:r>
          </w:p>
          <w:p w14:paraId="386379B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</w:p>
          <w:p w14:paraId="04FB878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（八）超高清图文工作站</w:t>
            </w:r>
          </w:p>
          <w:p w14:paraId="7B71B08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1.采用超高清图像采集卡，可实现SDI超高清视频采集（1920*1080）；</w:t>
            </w:r>
          </w:p>
          <w:p w14:paraId="2FE80F9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2.采集的动态视频可进行二次提取，且提取的静态图像无模糊与拉毛现象。</w:t>
            </w:r>
          </w:p>
          <w:p w14:paraId="1A1D0D8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3.系统全面集图像后处理功能，可实现动态录像的编辑，支持分割、合并、字幕合成、视频格式转换、图像提取等功能，完全能够满足科室的临床、教学、科研的需求，，不借助第三方软件；</w:t>
            </w:r>
          </w:p>
          <w:p w14:paraId="183D98D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4.自动初复诊提醒判断功能，减少误诊漏诊的情况；支持图像的自动裁剪；</w:t>
            </w:r>
          </w:p>
          <w:p w14:paraId="416FA21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5.报告模板：根据患者的诊断部位调用已定义的典型报告模板，模板调入后可加以编辑，快速生成影像诊断报告；</w:t>
            </w:r>
          </w:p>
          <w:p w14:paraId="028436F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6.提供脚踏开关控制采集图片、录像操作；</w:t>
            </w:r>
          </w:p>
          <w:p w14:paraId="76E9F3B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*7.含报告打印功能；</w:t>
            </w:r>
          </w:p>
          <w:p w14:paraId="0B9A4D0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8.内置储存容量2TB。</w:t>
            </w:r>
          </w:p>
          <w:p w14:paraId="55CA3D9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</w:p>
          <w:p w14:paraId="79A0DCC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(九)专用台车</w:t>
            </w:r>
          </w:p>
          <w:p w14:paraId="10795D9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1.具有阻尼式自由型调节支臂，可搭载大屏幕显示器；</w:t>
            </w:r>
          </w:p>
          <w:p w14:paraId="3DE4F3D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2.具有棚板调节位、自由调节高度；</w:t>
            </w:r>
          </w:p>
          <w:p w14:paraId="6F5850E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3.监视器平台能130度旋转，可上下调节。</w:t>
            </w:r>
          </w:p>
        </w:tc>
      </w:tr>
    </w:tbl>
    <w:p w14:paraId="434EEA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  <w:sectPr>
          <w:pgSz w:w="11906" w:h="16839"/>
          <w:pgMar w:top="1076" w:right="970" w:bottom="1362" w:left="1254" w:header="0" w:footer="1202" w:gutter="0"/>
          <w:pgNumType w:fmt="numberInDash"/>
          <w:cols w:space="720" w:num="1"/>
        </w:sectPr>
      </w:pPr>
    </w:p>
    <w:p w14:paraId="714323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第三包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01"/>
        <w:gridCol w:w="8346"/>
      </w:tblGrid>
      <w:tr w14:paraId="44FD8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A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F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D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</w:tr>
      <w:tr w14:paraId="4E04C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D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8B262B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3C8ABC6B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14741FBF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40232E81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5BFCD4A2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5B098C3D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0F94DDDA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2327160D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53C69570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1CF7C426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648167FB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4962860B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2188EB02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48E905F1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6CBAF0E6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3C93384D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7BA5E5CA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6"/>
                <w:szCs w:val="24"/>
              </w:rPr>
              <w:t>OCT</w:t>
            </w:r>
          </w:p>
        </w:tc>
        <w:tc>
          <w:tcPr>
            <w:tcW w:w="8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02C802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、眼底断层图像：</w:t>
            </w:r>
          </w:p>
          <w:p w14:paraId="352D22B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.1光源：超级发光二极管（SLD)</w:t>
            </w:r>
          </w:p>
          <w:p w14:paraId="1BBBD5A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.2波长：</w:t>
            </w: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840 nm</w:t>
            </w:r>
          </w:p>
          <w:p w14:paraId="20B0734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.3扫描速度（A扫描）：</w:t>
            </w: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100,000 A-scans /秒</w:t>
            </w:r>
          </w:p>
          <w:p w14:paraId="5F53783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.4成像深度：2-2.9mm</w:t>
            </w:r>
          </w:p>
          <w:p w14:paraId="4D60279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.5眼底扫描长度：12mm（后节），15.5mm（前节）</w:t>
            </w:r>
          </w:p>
          <w:p w14:paraId="49174E6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.6断层图像扫描模式：高清21-线扫描、高清放射状扫描、高清十字扫描、高清“百里挑一”扫描、高清5-线扫描（单线4096次A-Scan。扫描线长度、角度和位置可调）</w:t>
            </w:r>
          </w:p>
          <w:p w14:paraId="317FFAA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.7前节扫描模式：眼前节容积512x128组合扫描、眼前节5线扫描</w:t>
            </w:r>
          </w:p>
          <w:p w14:paraId="67B99FC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.8容积扫描：黄斑容积200×200组合扫描、黄斑容积512×128组合扫描、视盘容积200×200组合扫描</w:t>
            </w:r>
          </w:p>
          <w:p w14:paraId="7D60523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.9具备视网膜追踪扫描技术</w:t>
            </w:r>
          </w:p>
          <w:p w14:paraId="2417709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.10轴向分辨率（组织中）：5um</w:t>
            </w:r>
          </w:p>
          <w:p w14:paraId="6273B9A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.11横向分辨率（组织中）：15um</w:t>
            </w:r>
          </w:p>
          <w:p w14:paraId="3F84474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</w:p>
          <w:p w14:paraId="59E031B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、眼底图像：</w:t>
            </w:r>
          </w:p>
          <w:p w14:paraId="2BC73AE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.1成像方式：单线扫描激光眼底镜（LSO)</w:t>
            </w:r>
          </w:p>
          <w:p w14:paraId="335C619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.2扫描波长：750nm</w:t>
            </w:r>
          </w:p>
          <w:p w14:paraId="5746B7F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.3范围：</w:t>
            </w: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36°x30°</w:t>
            </w:r>
          </w:p>
          <w:p w14:paraId="7147AC9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.4追踪：具备</w:t>
            </w:r>
          </w:p>
          <w:p w14:paraId="26DF229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.5追踪频率：同步追踪，</w:t>
            </w: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20Hz</w:t>
            </w:r>
          </w:p>
          <w:p w14:paraId="38CA681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</w:p>
          <w:p w14:paraId="137B76A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三、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分析软件</w:t>
            </w:r>
          </w:p>
          <w:p w14:paraId="6168011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.1 具备黄斑厚度分析，需由FDA和CFDA双认证的年龄相关数据库</w:t>
            </w:r>
          </w:p>
          <w:p w14:paraId="4DC2963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.2 具备黄斑变化分析</w:t>
            </w:r>
          </w:p>
          <w:p w14:paraId="318E76C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★</w:t>
            </w: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.3 具备高级RPE分析</w:t>
            </w:r>
          </w:p>
          <w:p w14:paraId="71BCC6D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.4 具备En Face分析</w:t>
            </w:r>
          </w:p>
          <w:p w14:paraId="14A888E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★</w:t>
            </w: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.5 具备青光眼指导性进展分析</w:t>
            </w:r>
          </w:p>
          <w:p w14:paraId="651E085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★</w:t>
            </w: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.6 神经节细胞/IPL厚度分析，需由FDA和CFDA双认证的年龄相关数据库</w:t>
            </w:r>
          </w:p>
          <w:p w14:paraId="613DB45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.7 RNFL厚度分析，需由FDA和CFDA双认证的年龄相关数据库</w:t>
            </w:r>
          </w:p>
          <w:p w14:paraId="590A2A2B">
            <w:pPr>
              <w:rPr>
                <w:rFonts w:hint="eastAsia" w:ascii="宋体" w:hAnsi="宋体" w:eastAsia="宋体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>.8 ONH参数分析：平均杯盘比，平均、浅层及RNFL下厚度</w:t>
            </w:r>
          </w:p>
        </w:tc>
      </w:tr>
      <w:tr w14:paraId="23CD9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4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35E557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6AF68C2A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030ABEE0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27587B70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274072EE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2BE93B11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54F583BD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62FF8737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428185F4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5D5C996C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07B126C9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36AA5DA0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0CA24415">
            <w:pPr>
              <w:spacing w:beforeLines="0" w:afterLines="0"/>
              <w:jc w:val="center"/>
              <w:rPr>
                <w:rFonts w:hint="eastAsia" w:ascii="宋体" w:hAnsi="宋体"/>
                <w:color w:val="FF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6"/>
                <w:szCs w:val="24"/>
              </w:rPr>
              <w:t>全自动视野计</w:t>
            </w:r>
          </w:p>
        </w:tc>
        <w:tc>
          <w:tcPr>
            <w:tcW w:w="8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4C317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一  基本功能要求</w:t>
            </w:r>
          </w:p>
          <w:p w14:paraId="76B1523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1.1 临床应用 视野功能的检测与随访</w:t>
            </w:r>
          </w:p>
          <w:p w14:paraId="6E252C4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1.2 检测方式 全自动计算机控制</w:t>
            </w:r>
          </w:p>
          <w:p w14:paraId="0E2EDAD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1.2.1 检测程序 有阈值检查和筛选检查程序</w:t>
            </w:r>
          </w:p>
          <w:p w14:paraId="7A279F5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1.2.2 快速程序 SITA Faster程序，正常患者2分钟内完成检查，而不影响结果准确性， 检测结果与SITA Standard， SITA Fast 等效</w:t>
            </w:r>
          </w:p>
          <w:p w14:paraId="78D9A0D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1.2.3 分析程序 以31.5asb背景光亮度下的正常数据库为基础</w:t>
            </w:r>
          </w:p>
          <w:p w14:paraId="17537AE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1.2.4 青光眼半视野分析程序</w:t>
            </w:r>
          </w:p>
          <w:p w14:paraId="4F096F6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★1.2.5 青光眼指导性进展分析程序GPA：使用VFI评估，用于青光眼随访，需FDA已批准） 有</w:t>
            </w:r>
          </w:p>
          <w:p w14:paraId="04693F8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1.3 正常值数据库 多中心、多人种、年龄匹配</w:t>
            </w:r>
          </w:p>
          <w:p w14:paraId="6F0C28D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1.4 背景光亮度 31.5asb</w:t>
            </w:r>
          </w:p>
          <w:p w14:paraId="364914E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1.5 操作方式 高灵敏电容触摸屏</w:t>
            </w:r>
          </w:p>
          <w:p w14:paraId="5FEE70A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★1.51 系统语言 包含全中文的多国语言</w:t>
            </w:r>
          </w:p>
          <w:p w14:paraId="0CE6E96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1.6.1 刺激光标大小 GOLDMAN－I,II,III,IV,V</w:t>
            </w:r>
          </w:p>
          <w:p w14:paraId="0EFC951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1.6.2 刺激光颜色 白-白，蓝-白，红-白</w:t>
            </w:r>
          </w:p>
          <w:p w14:paraId="469457E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1.7 光标呈现方式 投射式，可测中心和周边视野</w:t>
            </w:r>
          </w:p>
          <w:p w14:paraId="646C117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1.8 视野检查距离 30cm</w:t>
            </w:r>
          </w:p>
          <w:p w14:paraId="45A9792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1.9 网络功能 有</w:t>
            </w:r>
          </w:p>
          <w:p w14:paraId="5CD6685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二  具体参数要求</w:t>
            </w:r>
          </w:p>
          <w:p w14:paraId="13A91EE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★2.1.1 最大光强度 10,000 ASB</w:t>
            </w:r>
          </w:p>
          <w:p w14:paraId="449CA7D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2.1.2 光刺激时间 200ms</w:t>
            </w:r>
          </w:p>
          <w:p w14:paraId="0FAABAA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2.2.1 最大颞侧测试范围 90度</w:t>
            </w:r>
          </w:p>
          <w:p w14:paraId="55E308F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2.2.2 可测量中心凹阈值 有</w:t>
            </w:r>
          </w:p>
          <w:p w14:paraId="38EF3B2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 xml:space="preserve">2.3.0 阈值测试程序 7种(24-2C,24-2, 30-2, 10-2, Macula,60-4, Nasal step) </w:t>
            </w:r>
          </w:p>
          <w:p w14:paraId="63B2F4C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2.3.1 筛选测试程序 6种（C40, C76, C80，C64, C-Armaly，Peripheral test patterns）</w:t>
            </w:r>
          </w:p>
          <w:p w14:paraId="706B49A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2.3.2 特殊测试程序 10种（Social Security Disability, monocular, binocular，Esterman monocular, binocular, superior 36, 64，Kinetic testing，Custom Kinetic testing，Custom Static testing）</w:t>
            </w:r>
          </w:p>
          <w:p w14:paraId="1398926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★2.3.3 自定义阈值检查程序 有，可自定义设置检查，适合新交规的150度单眼视野检查</w:t>
            </w:r>
          </w:p>
          <w:p w14:paraId="133545E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2.4检测时间 30度阈值测试时间&lt;6分钟</w:t>
            </w:r>
          </w:p>
          <w:p w14:paraId="0228BBF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★2.5 电脑 内置，一体化</w:t>
            </w:r>
          </w:p>
          <w:p w14:paraId="75882A1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2.6.1 固视目标 中心点，小钻石形，大钻石形可选</w:t>
            </w:r>
          </w:p>
          <w:p w14:paraId="13D6FB1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2.6.2 固视监测 盲点法和CCD视频监测</w:t>
            </w:r>
          </w:p>
          <w:p w14:paraId="58D5196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★2.6.3 固视跟踪 Gaze Tracking凝视跟踪法</w:t>
            </w:r>
          </w:p>
          <w:p w14:paraId="2EB182E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2.6.3.1 跟踪精度 ≤20</w:t>
            </w:r>
          </w:p>
          <w:p w14:paraId="2A0B2E2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2.6.3.2 跟踪时间 整个检查过程</w:t>
            </w:r>
          </w:p>
          <w:p w14:paraId="70B69AF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★2.6.3.3 头位跟踪 有</w:t>
            </w:r>
          </w:p>
          <w:p w14:paraId="414649EF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2.7 自动瞳孔直径测量 有</w:t>
            </w:r>
          </w:p>
          <w:p w14:paraId="1FCC150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2.8 设备桌 进口偏心柱设计（可选）</w:t>
            </w:r>
          </w:p>
          <w:p w14:paraId="4751E4D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2.9 存储方式 USB</w:t>
            </w:r>
          </w:p>
          <w:p w14:paraId="3ED8447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3.0. 磁光盘存储 可选</w:t>
            </w:r>
          </w:p>
          <w:p w14:paraId="0249BCEE"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3.0.1 硬盘 40G</w:t>
            </w:r>
          </w:p>
          <w:p w14:paraId="4369393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</w:p>
        </w:tc>
      </w:tr>
    </w:tbl>
    <w:p w14:paraId="7B6805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sectPr>
          <w:pgSz w:w="11906" w:h="16839"/>
          <w:pgMar w:top="1076" w:right="970" w:bottom="1362" w:left="1254" w:header="0" w:footer="1202" w:gutter="0"/>
          <w:pgNumType w:fmt="numberInDash"/>
          <w:cols w:space="720" w:num="1"/>
        </w:sectPr>
      </w:pPr>
    </w:p>
    <w:p w14:paraId="479CBB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第四包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412"/>
        <w:gridCol w:w="7410"/>
      </w:tblGrid>
      <w:tr w14:paraId="76AD8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6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1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4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</w:tr>
      <w:tr w14:paraId="40A15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A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5C7399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6"/>
                <w:szCs w:val="24"/>
              </w:rPr>
            </w:pPr>
          </w:p>
          <w:p w14:paraId="22A99186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6"/>
                <w:szCs w:val="24"/>
              </w:rPr>
            </w:pPr>
          </w:p>
          <w:p w14:paraId="05CD596E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6"/>
                <w:szCs w:val="24"/>
              </w:rPr>
            </w:pPr>
          </w:p>
          <w:p w14:paraId="61D32854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6"/>
                <w:szCs w:val="24"/>
              </w:rPr>
            </w:pPr>
          </w:p>
          <w:p w14:paraId="63C063BC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6"/>
                <w:szCs w:val="24"/>
              </w:rPr>
            </w:pPr>
          </w:p>
          <w:p w14:paraId="509768E3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6"/>
                <w:szCs w:val="24"/>
              </w:rPr>
            </w:pPr>
          </w:p>
          <w:p w14:paraId="0B3BB3B7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6"/>
                <w:szCs w:val="24"/>
              </w:rPr>
            </w:pPr>
          </w:p>
          <w:p w14:paraId="0D8906C8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6"/>
                <w:szCs w:val="24"/>
              </w:rPr>
            </w:pPr>
          </w:p>
          <w:p w14:paraId="2EC4646A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6"/>
                <w:szCs w:val="24"/>
              </w:rPr>
            </w:pPr>
          </w:p>
          <w:p w14:paraId="06278D52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6"/>
                <w:szCs w:val="24"/>
              </w:rPr>
            </w:pPr>
          </w:p>
          <w:p w14:paraId="28577D88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6"/>
                <w:szCs w:val="24"/>
              </w:rPr>
            </w:pPr>
          </w:p>
          <w:p w14:paraId="6FF9F072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6"/>
                <w:szCs w:val="24"/>
              </w:rPr>
            </w:pPr>
          </w:p>
          <w:p w14:paraId="4E86AF63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16"/>
                <w:szCs w:val="24"/>
              </w:rPr>
            </w:pPr>
          </w:p>
          <w:p w14:paraId="76DDE39D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6"/>
                <w:szCs w:val="24"/>
              </w:rPr>
              <w:t>数码裂隙灯显微镜</w:t>
            </w:r>
          </w:p>
        </w:tc>
        <w:tc>
          <w:tcPr>
            <w:tcW w:w="8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2E4C6B">
            <w:pPr>
              <w:spacing w:beforeLines="0" w:afterLines="0" w:line="240" w:lineRule="auto"/>
              <w:ind w:left="-420" w:leftChars="-200" w:firstLine="0" w:firstLineChars="0"/>
              <w:jc w:val="left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光学系统* 高光+B3:B23通量显微镜光学镜组（TrueView 光学镜组），光通量高</w:t>
            </w:r>
          </w:p>
          <w:p w14:paraId="1DB08BBC">
            <w:pPr>
              <w:spacing w:beforeLines="0" w:afterLines="0" w:line="240" w:lineRule="auto"/>
              <w:ind w:left="-420" w:leftChars="-200" w:firstLine="0" w:firstLineChars="0"/>
              <w:jc w:val="left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色差矫正* APO 复消色差技术</w:t>
            </w:r>
          </w:p>
          <w:p w14:paraId="77178840">
            <w:pPr>
              <w:spacing w:beforeLines="0" w:afterLines="0" w:line="240" w:lineRule="auto"/>
              <w:ind w:left="-420" w:leftChars="-200" w:firstLine="0" w:firstLineChars="0"/>
              <w:jc w:val="left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抗反射涂层* 具备，镀膜技术</w:t>
            </w:r>
          </w:p>
          <w:p w14:paraId="01DB6B58">
            <w:pPr>
              <w:spacing w:beforeLines="0" w:afterLines="0" w:line="240" w:lineRule="auto"/>
              <w:ind w:left="-420" w:leftChars="-200" w:firstLine="0" w:firstLineChars="0"/>
              <w:jc w:val="left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放大倍率 5档:6x,10x,16x,25x,40x</w:t>
            </w:r>
          </w:p>
          <w:p w14:paraId="77E500DE">
            <w:pPr>
              <w:spacing w:beforeLines="0" w:afterLines="0" w:line="240" w:lineRule="auto"/>
              <w:ind w:left="-420" w:leftChars="-200" w:firstLine="0" w:firstLineChars="0"/>
              <w:jc w:val="left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立体显微镜 伽利略式</w:t>
            </w:r>
          </w:p>
          <w:p w14:paraId="55E0A25F">
            <w:pPr>
              <w:spacing w:beforeLines="0" w:afterLines="0" w:line="240" w:lineRule="auto"/>
              <w:ind w:left="-420" w:leftChars="-200" w:firstLine="0" w:firstLineChars="0"/>
              <w:jc w:val="left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光源* LED 白光，双光模式VarioLight 精白色，VarioLight 暖白色，模拟卤素灯照明模式</w:t>
            </w:r>
          </w:p>
          <w:p w14:paraId="37269704">
            <w:pPr>
              <w:spacing w:beforeLines="0" w:afterLines="0" w:line="240" w:lineRule="auto"/>
              <w:ind w:left="-420" w:leftChars="-200" w:firstLine="0" w:firstLineChars="0"/>
              <w:jc w:val="left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滤光片 蓝色, 绿色（无赤光）， 红色，旋入式;</w:t>
            </w:r>
          </w:p>
          <w:p w14:paraId="1577E0BD">
            <w:pPr>
              <w:spacing w:beforeLines="0" w:afterLines="0" w:line="240" w:lineRule="auto"/>
              <w:ind w:left="-420" w:leftChars="-200" w:firstLine="0" w:firstLineChars="0"/>
              <w:jc w:val="left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弥散光片,旋入式</w:t>
            </w:r>
          </w:p>
          <w:p w14:paraId="6A906A77">
            <w:pPr>
              <w:spacing w:beforeLines="0" w:afterLines="0" w:line="240" w:lineRule="auto"/>
              <w:ind w:left="-420" w:leftChars="-200" w:firstLine="0" w:firstLineChars="0"/>
              <w:jc w:val="left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光源自动熄灭系统* 光源自动系列系统；通过操纵杆自动激活光源点亮</w:t>
            </w:r>
          </w:p>
          <w:p w14:paraId="38FC70CB">
            <w:pPr>
              <w:spacing w:beforeLines="0" w:afterLines="0" w:line="240" w:lineRule="auto"/>
              <w:ind w:left="-420" w:leftChars="-200" w:firstLine="0" w:firstLineChars="0"/>
              <w:jc w:val="left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放大调整系统* 双电控伺服变倍系统</w:t>
            </w:r>
          </w:p>
          <w:p w14:paraId="44A7C767">
            <w:pPr>
              <w:spacing w:beforeLines="0" w:afterLines="0" w:line="240" w:lineRule="auto"/>
              <w:ind w:left="-420" w:leftChars="-200" w:firstLine="0" w:firstLineChars="0"/>
              <w:jc w:val="left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底座卡锁 电动，电动伺服系统</w:t>
            </w:r>
          </w:p>
          <w:p w14:paraId="16B7FB90">
            <w:pPr>
              <w:spacing w:beforeLines="0" w:afterLines="0" w:line="240" w:lineRule="auto"/>
              <w:ind w:left="-420" w:leftChars="-200" w:firstLine="0" w:firstLineChars="0"/>
              <w:jc w:val="left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裂隙宽度 6档固定：0.2/1/3/5/9/12mm；</w:t>
            </w:r>
          </w:p>
          <w:p w14:paraId="28659567">
            <w:pPr>
              <w:spacing w:beforeLines="0" w:afterLines="0" w:line="240" w:lineRule="auto"/>
              <w:ind w:left="-420" w:leftChars="-200" w:firstLine="0" w:firstLineChars="0"/>
              <w:jc w:val="left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1-12mm连续可调,带刻度读数</w:t>
            </w:r>
          </w:p>
          <w:p w14:paraId="799A9FD7">
            <w:pPr>
              <w:spacing w:beforeLines="0" w:afterLines="0" w:line="240" w:lineRule="auto"/>
              <w:ind w:left="-420" w:leftChars="-200" w:firstLine="0" w:firstLineChars="0"/>
              <w:jc w:val="left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裂隙光斑直径 6档：0.2/1/3/5/9/12mm</w:t>
            </w:r>
          </w:p>
          <w:p w14:paraId="0997DCB8">
            <w:pPr>
              <w:spacing w:beforeLines="0" w:afterLines="0" w:line="240" w:lineRule="auto"/>
              <w:ind w:left="-420" w:leftChars="-200" w:firstLine="0" w:firstLineChars="0"/>
              <w:jc w:val="left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裂隙旋转角度* 0° 至 180° 连续，锁止点位位于45°/90°/135°</w:t>
            </w:r>
          </w:p>
          <w:p w14:paraId="62D26FE8">
            <w:pPr>
              <w:spacing w:beforeLines="0" w:afterLines="0" w:line="240" w:lineRule="auto"/>
              <w:ind w:left="-420" w:leftChars="-200" w:firstLine="0" w:firstLineChars="0"/>
              <w:jc w:val="left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裂隙图像转角* 180°范围内任意角度</w:t>
            </w:r>
          </w:p>
          <w:p w14:paraId="60CE6DD6">
            <w:pPr>
              <w:spacing w:beforeLines="0" w:afterLines="0" w:line="240" w:lineRule="auto"/>
              <w:ind w:left="-420" w:leftChars="-200" w:firstLine="0" w:firstLineChars="0"/>
              <w:jc w:val="left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可在-60°/-45°/0°/45°、60°锁定</w:t>
            </w:r>
          </w:p>
          <w:p w14:paraId="5152B1B8">
            <w:pPr>
              <w:spacing w:beforeLines="0" w:afterLines="0" w:line="240" w:lineRule="auto"/>
              <w:ind w:left="-420" w:leftChars="-200" w:firstLine="0" w:firstLineChars="0"/>
              <w:jc w:val="left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裂隙图像偏心（水平） 可以，能固定在0°</w:t>
            </w:r>
          </w:p>
          <w:p w14:paraId="6B7EB8A2">
            <w:pPr>
              <w:spacing w:beforeLines="0" w:afterLines="0" w:line="240" w:lineRule="auto"/>
              <w:ind w:left="-420" w:leftChars="-200" w:firstLine="0" w:firstLineChars="0"/>
              <w:jc w:val="left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入射角度 （垂直） 0°/5°/10°/15°/20°, 共5档</w:t>
            </w:r>
          </w:p>
          <w:p w14:paraId="246D0F0D">
            <w:pPr>
              <w:spacing w:beforeLines="0" w:afterLines="0" w:line="240" w:lineRule="auto"/>
              <w:ind w:left="-420" w:leftChars="-200" w:firstLine="0" w:firstLineChars="0"/>
              <w:jc w:val="left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瞳距 会聚镜筒 50 mm 至 84 mm</w:t>
            </w:r>
          </w:p>
          <w:p w14:paraId="3F3AB46C">
            <w:pPr>
              <w:spacing w:beforeLines="0" w:afterLines="0" w:line="240" w:lineRule="auto"/>
              <w:ind w:left="-420" w:leftChars="-200" w:firstLine="0" w:firstLineChars="0"/>
              <w:jc w:val="left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平行镜筒 52 mm 至 78 mm</w:t>
            </w:r>
          </w:p>
          <w:p w14:paraId="4F646B48">
            <w:pPr>
              <w:spacing w:beforeLines="0" w:afterLines="0" w:line="240" w:lineRule="auto"/>
              <w:ind w:left="-420" w:leftChars="-200" w:firstLine="0" w:firstLineChars="0"/>
              <w:jc w:val="left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视场直径 25…5mm</w:t>
            </w:r>
          </w:p>
          <w:p w14:paraId="53651DE9">
            <w:pPr>
              <w:spacing w:beforeLines="0" w:afterLines="0" w:line="240" w:lineRule="auto"/>
              <w:ind w:left="-420" w:leftChars="-200" w:firstLine="0" w:firstLineChars="0"/>
              <w:jc w:val="left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目镜放大倍率 10x，超高出射点目镜</w:t>
            </w:r>
          </w:p>
          <w:p w14:paraId="24B0AAFF">
            <w:pPr>
              <w:spacing w:beforeLines="0" w:afterLines="0" w:line="240" w:lineRule="auto"/>
              <w:ind w:left="-420" w:leftChars="-200" w:firstLine="0" w:firstLineChars="0"/>
              <w:jc w:val="left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可补偿±8D屈光不正</w:t>
            </w:r>
          </w:p>
          <w:p w14:paraId="571E5FE6">
            <w:pPr>
              <w:spacing w:beforeLines="0" w:afterLines="0" w:line="240" w:lineRule="auto"/>
              <w:ind w:left="-420" w:leftChars="-200" w:firstLine="0" w:firstLineChars="0"/>
              <w:jc w:val="left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裂隙长度 0-12mm连续可调</w:t>
            </w:r>
          </w:p>
          <w:p w14:paraId="3A828B55">
            <w:pPr>
              <w:spacing w:beforeLines="0" w:afterLines="0" w:line="240" w:lineRule="auto"/>
              <w:ind w:left="-420" w:leftChars="-200" w:firstLine="0" w:firstLineChars="0"/>
              <w:jc w:val="left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基座位移度 30mm(垂直）;110mm(X轴）;110mm(Y轴)</w:t>
            </w:r>
          </w:p>
          <w:p w14:paraId="12906871">
            <w:pPr>
              <w:spacing w:beforeLines="0" w:afterLines="0" w:line="240" w:lineRule="auto"/>
              <w:ind w:left="-420" w:leftChars="-200" w:firstLine="0" w:firstLineChars="0"/>
              <w:jc w:val="left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下颌托垂直移动度 80mm</w:t>
            </w:r>
          </w:p>
          <w:p w14:paraId="292CE933">
            <w:pPr>
              <w:spacing w:beforeLines="0" w:afterLines="0" w:line="240" w:lineRule="auto"/>
              <w:ind w:left="-420" w:leftChars="-200" w:firstLine="0" w:firstLineChars="0"/>
              <w:jc w:val="left"/>
              <w:rPr>
                <w:rFonts w:hint="eastAsia" w:ascii="宋体" w:hAnsi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光亮度 连续可调</w:t>
            </w:r>
          </w:p>
          <w:p w14:paraId="2B112247">
            <w:pPr>
              <w:spacing w:line="240" w:lineRule="auto"/>
              <w:ind w:left="-420" w:leftChars="-200" w:firstLine="0" w:firstLineChars="0"/>
              <w:rPr>
                <w:rFonts w:hint="eastAsia" w:ascii="宋体" w:hAnsi="宋体"/>
                <w:color w:val="auto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6"/>
                <w:szCs w:val="16"/>
              </w:rPr>
              <w:t>系统 高清数码摄录像系统</w:t>
            </w:r>
          </w:p>
        </w:tc>
      </w:tr>
      <w:tr w14:paraId="7BF8B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3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71D802">
            <w:pPr>
              <w:spacing w:beforeLines="0" w:afterLines="0"/>
              <w:jc w:val="left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69E672F4">
            <w:pPr>
              <w:spacing w:beforeLines="0" w:afterLines="0"/>
              <w:jc w:val="left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0D43EE4E">
            <w:pPr>
              <w:spacing w:beforeLines="0" w:afterLines="0"/>
              <w:jc w:val="left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02860AD1">
            <w:pPr>
              <w:spacing w:beforeLines="0" w:afterLines="0"/>
              <w:jc w:val="left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55ADE475">
            <w:pPr>
              <w:spacing w:beforeLines="0" w:afterLines="0"/>
              <w:jc w:val="left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5B5C6800">
            <w:pPr>
              <w:spacing w:beforeLines="0" w:afterLines="0"/>
              <w:jc w:val="left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4CD4B869">
            <w:pPr>
              <w:spacing w:beforeLines="0" w:afterLines="0"/>
              <w:jc w:val="left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5AF5761B">
            <w:pPr>
              <w:spacing w:beforeLines="0" w:afterLines="0"/>
              <w:jc w:val="left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4C33A3AB">
            <w:pPr>
              <w:spacing w:beforeLines="0" w:afterLines="0"/>
              <w:jc w:val="left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0830D120">
            <w:pPr>
              <w:spacing w:beforeLines="0" w:afterLines="0"/>
              <w:jc w:val="left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55F4A6BB">
            <w:pPr>
              <w:spacing w:beforeLines="0" w:afterLines="0"/>
              <w:jc w:val="left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43255801">
            <w:pPr>
              <w:spacing w:beforeLines="0" w:afterLines="0"/>
              <w:jc w:val="left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39DB25E2">
            <w:pPr>
              <w:spacing w:beforeLines="0" w:afterLines="0"/>
              <w:jc w:val="left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424ECB72">
            <w:pPr>
              <w:spacing w:beforeLines="0" w:afterLines="0"/>
              <w:jc w:val="left"/>
              <w:rPr>
                <w:rFonts w:hint="eastAsia" w:ascii="宋体" w:hAnsi="宋体"/>
                <w:color w:val="FF0000"/>
                <w:sz w:val="16"/>
                <w:szCs w:val="24"/>
              </w:rPr>
            </w:pPr>
          </w:p>
          <w:p w14:paraId="6238B779">
            <w:pPr>
              <w:spacing w:beforeLines="0" w:afterLines="0"/>
              <w:jc w:val="left"/>
              <w:rPr>
                <w:rFonts w:hint="eastAsia" w:ascii="宋体" w:hAnsi="宋体"/>
                <w:color w:val="FF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6"/>
                <w:szCs w:val="24"/>
              </w:rPr>
              <w:t xml:space="preserve">光学生物测量仪  </w:t>
            </w:r>
          </w:p>
        </w:tc>
        <w:tc>
          <w:tcPr>
            <w:tcW w:w="8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F480C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一 基本功能要求</w:t>
            </w:r>
          </w:p>
          <w:p w14:paraId="025914A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 xml:space="preserve"> 测量眼轴长度、角膜曲率、前房深度及白-白角膜直径、瞳孔直径、视轴偏心率并计算人工晶体度数，用于人工晶体植入术及儿童屈光档案的建立</w:t>
            </w:r>
          </w:p>
          <w:p w14:paraId="366D03F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二 具体参数要求</w:t>
            </w:r>
          </w:p>
          <w:p w14:paraId="06AA273F">
            <w:pPr>
              <w:spacing w:beforeLines="0" w:afterLines="0"/>
              <w:jc w:val="left"/>
              <w:rPr>
                <w:rFonts w:hint="eastAsia" w:ascii="宋体" w:hAnsi="宋体" w:eastAsia="宋体"/>
                <w:color w:val="FF0000"/>
                <w:sz w:val="16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 光源</w:t>
            </w:r>
          </w:p>
          <w:p w14:paraId="5E5ED1A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1.</w:t>
            </w: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 xml:space="preserve"> 照明光源波长：880nm</w:t>
            </w:r>
          </w:p>
          <w:p w14:paraId="004AEB1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1.</w:t>
            </w: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 xml:space="preserve"> 眼轴长度测量光源: 半导体二极管激光器</w:t>
            </w:r>
          </w:p>
          <w:p w14:paraId="23B8E90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1.</w:t>
            </w: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 xml:space="preserve"> 眼轴长度测量光源波长: 780nm</w:t>
            </w:r>
          </w:p>
          <w:p w14:paraId="2126E28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 测量生物参数</w:t>
            </w:r>
          </w:p>
          <w:p w14:paraId="401BDBE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2.1 眼轴长度：14-37mm</w:t>
            </w:r>
          </w:p>
          <w:p w14:paraId="2CB788E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2.2 角膜曲率半径：5-10mm （角膜曲率33-67D）</w:t>
            </w:r>
          </w:p>
          <w:p w14:paraId="7588E05A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 xml:space="preserve">2.3 前房深度：1.5-6.5mm </w:t>
            </w:r>
          </w:p>
          <w:p w14:paraId="483393E8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2.4 白-白角膜直径：8-16mm</w:t>
            </w:r>
          </w:p>
          <w:p w14:paraId="5251A19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 测量精确度</w:t>
            </w:r>
          </w:p>
          <w:p w14:paraId="7952533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3.1 眼轴长度：0.01mm 标准偏差2.5μm</w:t>
            </w:r>
          </w:p>
          <w:p w14:paraId="5D8D61D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3.2 角膜曲率半径：0.01mm 标准偏差6μm。</w:t>
            </w:r>
          </w:p>
          <w:p w14:paraId="5FE53EE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3.3 前房深度：0.01mm</w:t>
            </w:r>
          </w:p>
          <w:p w14:paraId="7200A23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3.4 白-白角膜直径：0.1mm</w:t>
            </w:r>
          </w:p>
          <w:p w14:paraId="623EB00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4 测量方法</w:t>
            </w:r>
          </w:p>
          <w:p w14:paraId="7A8E8ED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★4.1 眼轴长度测量分析软件： 组合信号处理分析技术</w:t>
            </w:r>
          </w:p>
          <w:p w14:paraId="73A7466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4.2 并行快速自动测量</w:t>
            </w:r>
          </w:p>
          <w:p w14:paraId="005FE9A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4.3 测量方式：非接触式</w:t>
            </w:r>
          </w:p>
          <w:p w14:paraId="0C98A32D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4.4 测量模式可自动/手动测量切换</w:t>
            </w:r>
          </w:p>
          <w:p w14:paraId="7B8E3529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4.5 左右眼识别方式：自动识别</w:t>
            </w:r>
          </w:p>
          <w:p w14:paraId="07D94F5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5 对焦方式：辅助对焦</w:t>
            </w:r>
          </w:p>
          <w:p w14:paraId="2298D2E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5.1 人工晶体计算公式</w:t>
            </w:r>
          </w:p>
          <w:p w14:paraId="242A970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★5.2 全面的计算公式：SKR II, SRK T, Holladay, Hoffer Q, Haigis</w:t>
            </w:r>
          </w:p>
          <w:p w14:paraId="481C02FB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5.</w:t>
            </w: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 xml:space="preserve"> 角膜屈光手术后历史资料法和角膜接触镜法</w:t>
            </w:r>
          </w:p>
          <w:p w14:paraId="0D198CE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5.</w:t>
            </w: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 xml:space="preserve"> 有晶体眼人工晶体植入度数计算</w:t>
            </w:r>
          </w:p>
          <w:p w14:paraId="3A46A046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★5.</w:t>
            </w: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 xml:space="preserve"> 专用光学人工晶体常数数据库（ULIB） </w:t>
            </w:r>
          </w:p>
          <w:p w14:paraId="11E29870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5.</w:t>
            </w:r>
            <w:r>
              <w:rPr>
                <w:rFonts w:hint="eastAsia" w:ascii="宋体" w:hAnsi="宋体"/>
                <w:color w:val="000000"/>
                <w:sz w:val="16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16"/>
                <w:szCs w:val="24"/>
              </w:rPr>
              <w:t xml:space="preserve"> 个性化光学人工晶体常数优化功能</w:t>
            </w:r>
          </w:p>
          <w:p w14:paraId="256C723E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16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6 打印及数据传输</w:t>
            </w:r>
          </w:p>
          <w:p w14:paraId="013FC012">
            <w:pPr>
              <w:spacing w:beforeLines="0" w:afterLines="0"/>
              <w:jc w:val="left"/>
              <w:rPr>
                <w:rFonts w:hint="eastAsia" w:ascii="宋体" w:hAnsi="宋体"/>
                <w:b/>
                <w:bCs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★6.1 可无线传输至FORUM网络管理系统，连接手术导航系统</w:t>
            </w:r>
          </w:p>
        </w:tc>
      </w:tr>
    </w:tbl>
    <w:p w14:paraId="19D8EDD6"/>
    <w:p w14:paraId="3616F391"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295C4">
    <w:pPr>
      <w:spacing w:line="196" w:lineRule="auto"/>
      <w:ind w:left="4652"/>
      <w:rPr>
        <w:rFonts w:hint="eastAsia" w:ascii="Times New Roman" w:hAnsi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06C2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C06C2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00D1F">
    <w:pPr>
      <w:spacing w:line="196" w:lineRule="auto"/>
      <w:ind w:left="4652"/>
      <w:rPr>
        <w:rFonts w:hint="eastAsia" w:ascii="Times New Roman" w:hAnsi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3EF0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83EF0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E7EC2"/>
    <w:rsid w:val="175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2025-02-18T08:49:00Z</dcterms:created>
  <dc:creator>信仰</dc:creator>
  <cp:lastModifiedBy>信仰</cp:lastModifiedBy>
  <dcterms:modified xsi:type="dcterms:W3CDTF">2025-02-18T08:50:30Z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42E595FBC4AF41BA9B069F4212A10E07_11</vt:lpwstr>
  </property>
  <property fmtid="{D5CDD505-2E9C-101B-9397-08002B2CF9AE}" pid="4" name="KSOTemplateDocerSaveRecord">
    <vt:lpwstr>eyJoZGlkIjoiNzY0ZThlN2U1NDdjZmJiZmQ5M2FmNWExOThiNzExMTMiLCJ1c2VySWQiOiIyMDE2MzQ5MDYifQ==</vt:lpwstr>
  </property>
</Properties>
</file>