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C83DF0">
      <w:pPr>
        <w:spacing w:line="360" w:lineRule="auto"/>
        <w:jc w:val="center"/>
        <w:rPr>
          <w:rFonts w:hint="eastAsia"/>
          <w:b/>
          <w:bCs/>
          <w:sz w:val="28"/>
          <w:szCs w:val="36"/>
        </w:rPr>
      </w:pPr>
      <w:r>
        <w:rPr>
          <w:rFonts w:hint="eastAsia"/>
          <w:b/>
          <w:bCs/>
          <w:sz w:val="28"/>
          <w:szCs w:val="36"/>
        </w:rPr>
        <w:t>临洮县机关事务中心临洮县党政机关公务出行租用社会车辆项目</w:t>
      </w:r>
      <w:bookmarkStart w:id="0" w:name="_GoBack"/>
      <w:bookmarkEnd w:id="0"/>
    </w:p>
    <w:p w14:paraId="245AE349">
      <w:pPr>
        <w:spacing w:line="360" w:lineRule="auto"/>
        <w:rPr>
          <w:rFonts w:hint="eastAsia"/>
          <w:sz w:val="24"/>
          <w:szCs w:val="32"/>
        </w:rPr>
      </w:pPr>
    </w:p>
    <w:p w14:paraId="53E160DE">
      <w:pPr>
        <w:spacing w:line="360" w:lineRule="auto"/>
        <w:rPr>
          <w:rFonts w:hint="eastAsia"/>
          <w:sz w:val="24"/>
          <w:szCs w:val="32"/>
        </w:rPr>
      </w:pPr>
      <w:r>
        <w:rPr>
          <w:rFonts w:hint="eastAsia"/>
          <w:sz w:val="24"/>
          <w:szCs w:val="32"/>
        </w:rPr>
        <w:t>一、服务范围</w:t>
      </w:r>
      <w:r>
        <w:rPr>
          <w:rFonts w:hint="eastAsia"/>
          <w:sz w:val="24"/>
          <w:szCs w:val="32"/>
          <w:lang w:eastAsia="zh-CN"/>
        </w:rPr>
        <w:t>：</w:t>
      </w:r>
      <w:r>
        <w:rPr>
          <w:rFonts w:hint="eastAsia"/>
          <w:sz w:val="24"/>
          <w:szCs w:val="32"/>
        </w:rPr>
        <w:t>全县各级党机关、人大机关、行政机关政协机关、纪检监察机关，以及工会、共青团、妇联、工商联等人民团体，各民主党派机关及参照公务员法管理的事业单位。</w:t>
      </w:r>
    </w:p>
    <w:p w14:paraId="5944C23C">
      <w:pPr>
        <w:spacing w:line="360" w:lineRule="auto"/>
        <w:rPr>
          <w:rFonts w:hint="eastAsia"/>
          <w:sz w:val="24"/>
          <w:szCs w:val="32"/>
        </w:rPr>
      </w:pPr>
      <w:r>
        <w:rPr>
          <w:rFonts w:hint="eastAsia"/>
          <w:sz w:val="24"/>
          <w:szCs w:val="32"/>
          <w:lang w:val="en-US" w:eastAsia="zh-CN"/>
        </w:rPr>
        <w:t>二、</w:t>
      </w:r>
      <w:r>
        <w:rPr>
          <w:rFonts w:hint="eastAsia"/>
          <w:sz w:val="24"/>
          <w:szCs w:val="32"/>
        </w:rPr>
        <w:t>服务期限</w:t>
      </w:r>
    </w:p>
    <w:p w14:paraId="45D193C9">
      <w:pPr>
        <w:spacing w:line="360" w:lineRule="auto"/>
        <w:rPr>
          <w:rFonts w:hint="eastAsia"/>
          <w:sz w:val="24"/>
          <w:szCs w:val="32"/>
        </w:rPr>
      </w:pPr>
      <w:r>
        <w:rPr>
          <w:rFonts w:hint="eastAsia"/>
          <w:sz w:val="24"/>
          <w:szCs w:val="32"/>
          <w:lang w:val="en-US" w:eastAsia="zh-CN"/>
        </w:rPr>
        <w:t>一</w:t>
      </w:r>
      <w:r>
        <w:rPr>
          <w:rFonts w:hint="eastAsia"/>
          <w:sz w:val="24"/>
          <w:szCs w:val="32"/>
        </w:rPr>
        <w:t>年，自框架协议签订之日起计算。(执行期间若有相关政策调整，征集人可随时解除或延期框架协议)</w:t>
      </w:r>
    </w:p>
    <w:p w14:paraId="7AE74263">
      <w:pPr>
        <w:spacing w:line="360" w:lineRule="auto"/>
        <w:rPr>
          <w:rFonts w:hint="eastAsia"/>
          <w:sz w:val="24"/>
          <w:szCs w:val="32"/>
        </w:rPr>
      </w:pPr>
      <w:r>
        <w:rPr>
          <w:rFonts w:hint="eastAsia"/>
          <w:sz w:val="24"/>
          <w:szCs w:val="32"/>
        </w:rPr>
        <w:t>三、服务要求</w:t>
      </w:r>
    </w:p>
    <w:p w14:paraId="56207A58">
      <w:pPr>
        <w:spacing w:line="360" w:lineRule="auto"/>
        <w:rPr>
          <w:rFonts w:hint="eastAsia"/>
          <w:sz w:val="24"/>
          <w:szCs w:val="32"/>
        </w:rPr>
      </w:pPr>
      <w:r>
        <w:rPr>
          <w:rFonts w:hint="eastAsia"/>
          <w:sz w:val="24"/>
          <w:szCs w:val="32"/>
        </w:rPr>
        <w:t>(一)供应商要求</w:t>
      </w:r>
    </w:p>
    <w:p w14:paraId="591ED163">
      <w:pPr>
        <w:spacing w:line="360" w:lineRule="auto"/>
        <w:rPr>
          <w:rFonts w:hint="eastAsia"/>
          <w:sz w:val="24"/>
          <w:szCs w:val="32"/>
        </w:rPr>
      </w:pPr>
      <w:r>
        <w:rPr>
          <w:rFonts w:hint="eastAsia"/>
          <w:sz w:val="24"/>
          <w:szCs w:val="32"/>
        </w:rPr>
        <w:t>1.热情承接全县党政机关公务用车服务保障任务，认真做到“四优":时间优先、质量优先、服务优秀、价格优惠。</w:t>
      </w:r>
    </w:p>
    <w:p w14:paraId="75479060">
      <w:pPr>
        <w:spacing w:line="360" w:lineRule="auto"/>
        <w:rPr>
          <w:rFonts w:hint="eastAsia"/>
          <w:sz w:val="24"/>
          <w:szCs w:val="32"/>
        </w:rPr>
      </w:pPr>
      <w:r>
        <w:rPr>
          <w:rFonts w:hint="eastAsia"/>
          <w:sz w:val="24"/>
          <w:szCs w:val="32"/>
        </w:rPr>
        <w:t>2.应严格遵守国家法律、法规和相关规定，诚实、守信，合法经营，自觉维护用户的利益，全面履行投标承诺，杜绝不正当竞争行为，加强管理，积极开展业务，优先服务用户，确保服务质量，圆满完成公务用车社会化服务保障工作。</w:t>
      </w:r>
    </w:p>
    <w:p w14:paraId="762E6E7B">
      <w:pPr>
        <w:spacing w:line="360" w:lineRule="auto"/>
        <w:rPr>
          <w:rFonts w:hint="eastAsia"/>
          <w:sz w:val="24"/>
          <w:szCs w:val="32"/>
        </w:rPr>
      </w:pPr>
      <w:r>
        <w:rPr>
          <w:rFonts w:hint="eastAsia"/>
          <w:sz w:val="24"/>
          <w:szCs w:val="32"/>
        </w:rPr>
        <w:t>3.供应商须具有专门设立的服务团队，并配备专人负责受理服务期间相关咨询、业务分办、项目异议及服务投诉等事宜</w:t>
      </w:r>
    </w:p>
    <w:p w14:paraId="3200BDC7">
      <w:pPr>
        <w:spacing w:line="360" w:lineRule="auto"/>
        <w:rPr>
          <w:rFonts w:hint="eastAsia" w:eastAsiaTheme="minorEastAsia"/>
          <w:sz w:val="24"/>
          <w:szCs w:val="32"/>
          <w:lang w:eastAsia="zh-CN"/>
        </w:rPr>
      </w:pPr>
      <w:r>
        <w:rPr>
          <w:rFonts w:hint="eastAsia"/>
          <w:sz w:val="24"/>
          <w:szCs w:val="32"/>
        </w:rPr>
        <w:t>4.供应商应及时处理用户投诉，接受用户的意见和投诉，应在5个工作日内将处理结果告知用户</w:t>
      </w:r>
      <w:r>
        <w:rPr>
          <w:rFonts w:hint="eastAsia"/>
          <w:sz w:val="24"/>
          <w:szCs w:val="32"/>
          <w:lang w:eastAsia="zh-CN"/>
        </w:rPr>
        <w:t>。</w:t>
      </w:r>
    </w:p>
    <w:p w14:paraId="0BCFBFC1">
      <w:pPr>
        <w:spacing w:line="360" w:lineRule="auto"/>
        <w:rPr>
          <w:rFonts w:hint="eastAsia"/>
          <w:sz w:val="24"/>
          <w:szCs w:val="32"/>
        </w:rPr>
      </w:pPr>
      <w:r>
        <w:rPr>
          <w:rFonts w:hint="eastAsia"/>
          <w:sz w:val="24"/>
          <w:szCs w:val="32"/>
        </w:rPr>
        <w:t>5.用车期间，保持服务车辆的良好车况，在车辆达到规定的里程或时限需要技术维护保养时，应及时召回进行有效维护并提供同档次的替换车。如车辆服务保障期间出现机械故障或异常等情况，无法正常行驶，供应商应及时提供救援服务，若1小时内不能修复，须提供同档次的替换车辆以保障用户用车服务。供应商应当在收到用户求救信息后及时到达救援现场并提供免费救援服务。</w:t>
      </w:r>
    </w:p>
    <w:p w14:paraId="1E362068">
      <w:pPr>
        <w:spacing w:line="360" w:lineRule="auto"/>
        <w:rPr>
          <w:rFonts w:hint="eastAsia"/>
          <w:sz w:val="24"/>
          <w:szCs w:val="32"/>
        </w:rPr>
      </w:pPr>
      <w:r>
        <w:rPr>
          <w:rFonts w:hint="eastAsia"/>
          <w:sz w:val="24"/>
          <w:szCs w:val="32"/>
        </w:rPr>
        <w:t>6.供应商应选派具备相应资质且安全技术性能良好的车辆服务保障。如需临时调换车辆须征得用户同意。</w:t>
      </w:r>
    </w:p>
    <w:p w14:paraId="45BC4B66">
      <w:pPr>
        <w:spacing w:line="360" w:lineRule="auto"/>
        <w:rPr>
          <w:rFonts w:hint="eastAsia"/>
          <w:sz w:val="24"/>
          <w:szCs w:val="32"/>
        </w:rPr>
      </w:pPr>
      <w:r>
        <w:rPr>
          <w:rFonts w:hint="eastAsia"/>
          <w:sz w:val="24"/>
          <w:szCs w:val="32"/>
        </w:rPr>
        <w:t>7.供应商应保证各项设备、设施完好，具备履行合同的能力。应向用户提供技术性能良好、符合安全行驶条件的车辆以及该车行驶必备的有关证件、备件、工具。其中，车辆钥匙、机动车行驶证、车辆保险单及灭火器、备胎、故障警示牌是随车必备物品。如设备、设施发生足以影响服务能力的重大变化，应在变化发生后十个工作日内书面通知用户，用户根据实际情况决定是否继续履行协议。</w:t>
      </w:r>
    </w:p>
    <w:p w14:paraId="0046EE5A">
      <w:pPr>
        <w:spacing w:line="360" w:lineRule="auto"/>
        <w:rPr>
          <w:rFonts w:hint="eastAsia"/>
          <w:sz w:val="24"/>
          <w:szCs w:val="32"/>
        </w:rPr>
      </w:pPr>
      <w:r>
        <w:rPr>
          <w:rFonts w:hint="eastAsia"/>
          <w:sz w:val="24"/>
          <w:szCs w:val="32"/>
        </w:rPr>
        <w:t>8.供应商具有健全、完善的安全经营制度和管理措施。服务人员能够按照安全经营的规定要求规范操作，并具备处理突发情况的能力。</w:t>
      </w:r>
    </w:p>
    <w:p w14:paraId="744B42C5">
      <w:pPr>
        <w:spacing w:line="360" w:lineRule="auto"/>
        <w:rPr>
          <w:rFonts w:hint="eastAsia" w:eastAsiaTheme="minorEastAsia"/>
          <w:sz w:val="24"/>
          <w:szCs w:val="32"/>
          <w:lang w:eastAsia="zh-CN"/>
        </w:rPr>
      </w:pPr>
      <w:r>
        <w:rPr>
          <w:rFonts w:hint="eastAsia"/>
          <w:sz w:val="24"/>
          <w:szCs w:val="32"/>
        </w:rPr>
        <w:t>9.租赁期间，车辆的维修费、交通违章、交通事故、车辆通行费及燃油费全部由供应商承担，与租赁方无关。租赁方只按合同约定的费用承担租赁费。单车租赁时间最长为1年，租赁费用按照同期市场价格由供应商和租赁方协商解决</w:t>
      </w:r>
      <w:r>
        <w:rPr>
          <w:rFonts w:hint="eastAsia"/>
          <w:sz w:val="24"/>
          <w:szCs w:val="32"/>
          <w:lang w:eastAsia="zh-CN"/>
        </w:rPr>
        <w:t>。</w:t>
      </w:r>
    </w:p>
    <w:p w14:paraId="775FF9F9">
      <w:pPr>
        <w:spacing w:line="360" w:lineRule="auto"/>
        <w:rPr>
          <w:rFonts w:hint="eastAsia"/>
          <w:sz w:val="24"/>
          <w:szCs w:val="32"/>
        </w:rPr>
      </w:pPr>
      <w:r>
        <w:rPr>
          <w:rFonts w:hint="eastAsia"/>
          <w:sz w:val="24"/>
          <w:szCs w:val="32"/>
        </w:rPr>
        <w:t>10.提供24小时全天候服务，上门服务确保车辆随叫随到。</w:t>
      </w:r>
    </w:p>
    <w:p w14:paraId="77F6BA2E">
      <w:pPr>
        <w:spacing w:line="360" w:lineRule="auto"/>
        <w:rPr>
          <w:rFonts w:hint="eastAsia"/>
          <w:sz w:val="24"/>
          <w:szCs w:val="32"/>
        </w:rPr>
      </w:pPr>
      <w:r>
        <w:rPr>
          <w:rFonts w:hint="eastAsia"/>
          <w:sz w:val="24"/>
          <w:szCs w:val="32"/>
        </w:rPr>
        <w:t>(二)车辆要求</w:t>
      </w:r>
    </w:p>
    <w:p w14:paraId="4EF37877">
      <w:pPr>
        <w:spacing w:line="360" w:lineRule="auto"/>
        <w:rPr>
          <w:rFonts w:hint="eastAsia"/>
          <w:sz w:val="24"/>
          <w:szCs w:val="32"/>
        </w:rPr>
      </w:pPr>
      <w:r>
        <w:rPr>
          <w:rFonts w:hint="eastAsia"/>
          <w:sz w:val="24"/>
          <w:szCs w:val="32"/>
        </w:rPr>
        <w:t>1.为保障服务，供应商必须配备5辆(含)以上车辆，各种车辆行驶证、完税证明等行车手续必须齐全完整，车况良好，提供最新车检标识、保险单复印件(交强险、商业险，其中三者险不低于100万、乘员险不低于10万元/人)等，所有车辆应配备消防安全器材。</w:t>
      </w:r>
    </w:p>
    <w:p w14:paraId="13F44A15">
      <w:pPr>
        <w:spacing w:line="360" w:lineRule="auto"/>
        <w:rPr>
          <w:rFonts w:hint="eastAsia"/>
          <w:sz w:val="24"/>
          <w:szCs w:val="32"/>
        </w:rPr>
      </w:pPr>
      <w:r>
        <w:rPr>
          <w:rFonts w:hint="eastAsia"/>
          <w:sz w:val="24"/>
          <w:szCs w:val="32"/>
        </w:rPr>
        <w:t>2.供应商必须承诺:供应商所提供的服务车辆为本公司车辆。</w:t>
      </w:r>
    </w:p>
    <w:p w14:paraId="13388F8C">
      <w:pPr>
        <w:spacing w:line="360" w:lineRule="auto"/>
        <w:rPr>
          <w:rFonts w:hint="eastAsia"/>
          <w:sz w:val="24"/>
          <w:szCs w:val="32"/>
        </w:rPr>
      </w:pPr>
      <w:r>
        <w:rPr>
          <w:rFonts w:hint="eastAsia"/>
          <w:sz w:val="24"/>
          <w:szCs w:val="32"/>
        </w:rPr>
        <w:t>(三)驾驶员要求</w:t>
      </w:r>
    </w:p>
    <w:p w14:paraId="1AE60259">
      <w:pPr>
        <w:spacing w:line="360" w:lineRule="auto"/>
        <w:rPr>
          <w:rFonts w:hint="eastAsia"/>
          <w:sz w:val="24"/>
          <w:szCs w:val="32"/>
        </w:rPr>
      </w:pPr>
      <w:r>
        <w:rPr>
          <w:rFonts w:hint="eastAsia"/>
          <w:sz w:val="24"/>
          <w:szCs w:val="32"/>
        </w:rPr>
        <w:t>1.必须具</w:t>
      </w:r>
      <w:r>
        <w:rPr>
          <w:rFonts w:hint="eastAsia"/>
          <w:color w:val="auto"/>
          <w:sz w:val="24"/>
          <w:szCs w:val="32"/>
        </w:rPr>
        <w:t>备驾驶证</w:t>
      </w:r>
      <w:r>
        <w:rPr>
          <w:rFonts w:hint="eastAsia"/>
          <w:color w:val="auto"/>
          <w:sz w:val="24"/>
          <w:szCs w:val="32"/>
          <w:lang w:val="en-US" w:eastAsia="zh-CN"/>
        </w:rPr>
        <w:t>C照及以上</w:t>
      </w:r>
      <w:r>
        <w:rPr>
          <w:rFonts w:hint="eastAsia"/>
          <w:color w:val="auto"/>
          <w:sz w:val="24"/>
          <w:szCs w:val="32"/>
        </w:rPr>
        <w:t>，</w:t>
      </w:r>
      <w:r>
        <w:rPr>
          <w:rFonts w:hint="eastAsia"/>
          <w:sz w:val="24"/>
          <w:szCs w:val="32"/>
        </w:rPr>
        <w:t>身体健康，未超过退休年龄。</w:t>
      </w:r>
    </w:p>
    <w:p w14:paraId="2225A54F">
      <w:pPr>
        <w:spacing w:line="360" w:lineRule="auto"/>
        <w:rPr>
          <w:rFonts w:hint="eastAsia"/>
          <w:sz w:val="24"/>
          <w:szCs w:val="32"/>
        </w:rPr>
      </w:pPr>
      <w:r>
        <w:rPr>
          <w:rFonts w:hint="eastAsia"/>
          <w:sz w:val="24"/>
          <w:szCs w:val="32"/>
        </w:rPr>
        <w:t>2.驾龄5年以上，具备相应驾照。</w:t>
      </w:r>
    </w:p>
    <w:p w14:paraId="1F8ECEEA">
      <w:pPr>
        <w:spacing w:line="360" w:lineRule="auto"/>
        <w:rPr>
          <w:rFonts w:hint="eastAsia"/>
          <w:sz w:val="24"/>
          <w:szCs w:val="32"/>
        </w:rPr>
      </w:pPr>
      <w:r>
        <w:rPr>
          <w:rFonts w:hint="eastAsia"/>
          <w:sz w:val="24"/>
          <w:szCs w:val="32"/>
        </w:rPr>
        <w:t>3.有较强的职业道德，遵守各项法律、法规，没有违法犯罪记录、服务态度好。四、其他</w:t>
      </w:r>
    </w:p>
    <w:p w14:paraId="77AF9454">
      <w:pPr>
        <w:spacing w:line="360" w:lineRule="auto"/>
        <w:rPr>
          <w:rFonts w:hint="eastAsia"/>
          <w:sz w:val="24"/>
          <w:szCs w:val="32"/>
        </w:rPr>
      </w:pPr>
      <w:r>
        <w:rPr>
          <w:rFonts w:hint="eastAsia"/>
          <w:sz w:val="24"/>
          <w:szCs w:val="32"/>
        </w:rPr>
        <w:t>(一)采购人无法预计也无法保证中标人在服务期内将获得的相应服务保障的数量机关单位</w:t>
      </w:r>
      <w:r>
        <w:rPr>
          <w:rFonts w:hint="eastAsia"/>
          <w:sz w:val="24"/>
          <w:szCs w:val="32"/>
          <w:lang w:eastAsia="zh-CN"/>
        </w:rPr>
        <w:t>，</w:t>
      </w:r>
      <w:r>
        <w:rPr>
          <w:rFonts w:hint="eastAsia"/>
          <w:sz w:val="24"/>
          <w:szCs w:val="32"/>
        </w:rPr>
        <w:t>只能在本次入围服务供应商名录内自行选择服务保障单位。</w:t>
      </w:r>
    </w:p>
    <w:p w14:paraId="6AC4CEAD">
      <w:pPr>
        <w:spacing w:line="360" w:lineRule="auto"/>
        <w:rPr>
          <w:rFonts w:hint="eastAsia"/>
          <w:sz w:val="24"/>
          <w:szCs w:val="32"/>
        </w:rPr>
      </w:pPr>
      <w:r>
        <w:rPr>
          <w:rFonts w:hint="eastAsia"/>
          <w:sz w:val="24"/>
          <w:szCs w:val="32"/>
        </w:rPr>
        <w:t>(二)服务费用支付</w:t>
      </w:r>
    </w:p>
    <w:p w14:paraId="3B1F6A7C">
      <w:pPr>
        <w:spacing w:line="360" w:lineRule="auto"/>
        <w:rPr>
          <w:rFonts w:hint="eastAsia"/>
          <w:sz w:val="24"/>
          <w:szCs w:val="32"/>
        </w:rPr>
      </w:pPr>
      <w:r>
        <w:rPr>
          <w:rFonts w:hint="eastAsia"/>
          <w:sz w:val="24"/>
          <w:szCs w:val="32"/>
        </w:rPr>
        <w:t>1.中标人不得在提供服务之前要求用户提供押金、抵押、信用授权等。</w:t>
      </w:r>
    </w:p>
    <w:p w14:paraId="3288CDF7">
      <w:pPr>
        <w:spacing w:line="360" w:lineRule="auto"/>
        <w:rPr>
          <w:rFonts w:hint="eastAsia"/>
          <w:sz w:val="24"/>
          <w:szCs w:val="32"/>
        </w:rPr>
      </w:pPr>
      <w:r>
        <w:rPr>
          <w:rFonts w:hint="eastAsia"/>
          <w:sz w:val="24"/>
          <w:szCs w:val="32"/>
        </w:rPr>
        <w:t>2.公务用车服务保障费用支付采取先使用后结算。</w:t>
      </w:r>
    </w:p>
    <w:p w14:paraId="534DADFD">
      <w:pPr>
        <w:spacing w:line="360" w:lineRule="auto"/>
        <w:rPr>
          <w:rFonts w:hint="eastAsia"/>
          <w:sz w:val="24"/>
          <w:szCs w:val="32"/>
        </w:rPr>
      </w:pPr>
      <w:r>
        <w:rPr>
          <w:rFonts w:hint="eastAsia"/>
          <w:sz w:val="24"/>
          <w:szCs w:val="32"/>
        </w:rPr>
        <w:t>3.安全责任:供应商要加强安全管理和教育，租赁车辆在租赁期内的一切安全(包括车辆及司乘人员)及第三方责任均由供应商承担，租赁方不承担任何责任。</w:t>
      </w:r>
    </w:p>
    <w:p w14:paraId="16E43522">
      <w:pPr>
        <w:spacing w:line="360" w:lineRule="auto"/>
        <w:rPr>
          <w:sz w:val="24"/>
          <w:szCs w:val="32"/>
        </w:rPr>
      </w:pPr>
      <w:r>
        <w:rPr>
          <w:rFonts w:hint="eastAsia"/>
          <w:sz w:val="24"/>
          <w:szCs w:val="32"/>
        </w:rPr>
        <w:t>4.车辆使用过程中用车单位只负责租赁费用，其余产生费用由供应商承担。</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655B14"/>
    <w:rsid w:val="14CE23DD"/>
    <w:rsid w:val="29655B14"/>
    <w:rsid w:val="4C4D30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1458</Words>
  <Characters>1483</Characters>
  <Lines>0</Lines>
  <Paragraphs>0</Paragraphs>
  <TotalTime>88</TotalTime>
  <ScaleCrop>false</ScaleCrop>
  <LinksUpToDate>false</LinksUpToDate>
  <CharactersWithSpaces>1484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2024-12-30T03:05:00Z</dcterms:created>
  <dc:creator>Administrator</dc:creator>
  <cp:lastModifiedBy>寒雪儿</cp:lastModifiedBy>
  <dcterms:modified xsi:type="dcterms:W3CDTF">2025-01-02T09:00:38Z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771B43EF2D444B1D8771B77AA7ACABB9_11</vt:lpwstr>
  </property>
  <property fmtid="{D5CDD505-2E9C-101B-9397-08002B2CF9AE}" pid="4" name="KSOTemplateDocerSaveRecord">
    <vt:lpwstr>eyJoZGlkIjoiMDI5YzM0ZDdkZTdlY2UwOTA0ODMxZjc1NjQ4MWE2MmUiLCJ1c2VySWQiOiIzODI2NDI0NzIifQ==</vt:lpwstr>
  </property>
</Properties>
</file>