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420"/>
        <w:jc w:val="center"/>
      </w:pPr>
      <w:r>
        <w:rPr>
          <w:rFonts w:asciiTheme="minorHAnsi" w:hAnsiTheme="minorHAnsi" w:eastAsiaTheme="minorEastAsia" w:cstheme="minorBidi"/>
          <w:kern w:val="0"/>
          <w:sz w:val="24"/>
          <w:szCs w:val="24"/>
          <w:lang w:val="en-US" w:eastAsia="zh-CN" w:bidi="ar"/>
        </w:rPr>
        <w:t>陇南市武都区民政局2024年度政府购买社会救助工作服务项目竞争性磋商公告</w:t>
      </w:r>
    </w:p>
    <w:p>
      <w:pPr>
        <w:keepNext w:val="0"/>
        <w:keepLines w:val="0"/>
        <w:widowControl/>
        <w:suppressLineNumbers w:val="0"/>
        <w:spacing w:before="75" w:beforeAutospacing="0" w:after="75" w:afterAutospacing="0"/>
        <w:ind w:left="0" w:right="0" w:firstLine="420"/>
        <w:jc w:val="center"/>
      </w:pP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u w:val="single"/>
          <w:lang w:val="en-US" w:eastAsia="zh-CN" w:bidi="ar"/>
        </w:rPr>
        <w:t>陇南市武都区民政局</w:t>
      </w:r>
      <w:r>
        <w:rPr>
          <w:rFonts w:asciiTheme="minorHAnsi" w:hAnsiTheme="minorHAnsi" w:eastAsiaTheme="minorEastAsia" w:cstheme="minorBidi"/>
          <w:kern w:val="0"/>
          <w:sz w:val="24"/>
          <w:szCs w:val="24"/>
          <w:lang w:val="en-US" w:eastAsia="zh-CN" w:bidi="ar"/>
        </w:rPr>
        <w:t>采购项目的潜在供应商应在</w:t>
      </w:r>
      <w:r>
        <w:rPr>
          <w:rFonts w:asciiTheme="minorHAnsi" w:hAnsiTheme="minorHAnsi" w:eastAsiaTheme="minorEastAsia" w:cstheme="minorBidi"/>
          <w:kern w:val="0"/>
          <w:sz w:val="24"/>
          <w:szCs w:val="24"/>
          <w:u w:val="single"/>
          <w:lang w:val="en-US" w:eastAsia="zh-CN" w:bidi="ar"/>
        </w:rPr>
        <w:t>武都区政府采购中心交易网（zfcg.wdqjczx.cn）</w:t>
      </w:r>
      <w:r>
        <w:rPr>
          <w:rFonts w:asciiTheme="minorHAnsi" w:hAnsiTheme="minorHAnsi" w:eastAsiaTheme="minorEastAsia" w:cstheme="minorBidi"/>
          <w:kern w:val="0"/>
          <w:sz w:val="24"/>
          <w:szCs w:val="24"/>
          <w:lang w:val="en-US" w:eastAsia="zh-CN" w:bidi="ar"/>
        </w:rPr>
        <w:t>获取采购文件，并于</w:t>
      </w:r>
      <w:r>
        <w:rPr>
          <w:rFonts w:asciiTheme="minorHAnsi" w:hAnsiTheme="minorHAnsi" w:eastAsiaTheme="minorEastAsia" w:cstheme="minorBidi"/>
          <w:kern w:val="0"/>
          <w:sz w:val="24"/>
          <w:szCs w:val="24"/>
          <w:u w:val="single"/>
          <w:lang w:val="en-US" w:eastAsia="zh-CN" w:bidi="ar"/>
        </w:rPr>
        <w:t>2024-06-25 09:00</w:t>
      </w:r>
      <w:r>
        <w:rPr>
          <w:rFonts w:asciiTheme="minorHAnsi" w:hAnsiTheme="minorHAnsi" w:eastAsiaTheme="minorEastAsia" w:cstheme="minorBidi"/>
          <w:kern w:val="0"/>
          <w:sz w:val="24"/>
          <w:szCs w:val="24"/>
          <w:lang w:val="en-US" w:eastAsia="zh-CN" w:bidi="ar"/>
        </w:rPr>
        <w:t>（北京时间）前提交响应文件。</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一、项目基本情况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项目编号：168001JH621202021</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项目名称：陇南市武都区民政局2024年度政府购买社会救助工作服务项目</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预算金额：70.0(万元)</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最高限价：(万元)</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采购需求：对全区已获救助和拟享受社会救助对象的入户调查、资料审核、信息录入、档案规整、统计上报有关低保情况和数据等工作</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合同履行期限：按合同约定执行</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二、申请人的资格要求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1.（1）必须符合《中华人民共和国政府采购法》第二十二条规定,并提供《中华人民共和国政府采购法实施条例》第十七条所要求的材料； （2）供应商未被列入“信用中国”网站(www.creditchina.gov.cn)记录失信被执行人或重大税收违法案件当事人名单；不处于中国政府采购网(www.ccgp.gov.cn)政府采购严重违法失信行为记录名单中的禁止参加政府采购活动期间的方可参加本项目的投标。（3）、不接受联合体投标。（4）具有合法有效的营业执照、税务登记证、组织机构代码证；（前述法人营业执照、税务登记证、组织机构代码证已三证合一的，则需提供具有统一社会信用代码的营业执照（副本）、开户许可证、法定代表人身份证复印件、被授权人身份证复印件及法人授权书（均为扫描件加盖公章）。</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2.落实政府采购政策需满足的资格要求：《政府采购促进中小企业发展管理办法》（财库[2020]46 号）、关于进一步加大政府采购支持中小企业力度的通知（财库〔2022〕19 号）、符合政府采购《节能产品政府采购清单》、《环境标志产品政府采购清单》优先采购政策、《关于促进残疾人就业政府采购政策的通知》（财库【2017】141 号）等。</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3.本项目的特定资格要求：无</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三、获取采购文件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时间：</w:t>
      </w:r>
      <w:r>
        <w:rPr>
          <w:rFonts w:asciiTheme="minorHAnsi" w:hAnsiTheme="minorHAnsi" w:eastAsiaTheme="minorEastAsia" w:cstheme="minorBidi"/>
          <w:kern w:val="0"/>
          <w:sz w:val="24"/>
          <w:szCs w:val="24"/>
          <w:u w:val="single"/>
          <w:lang w:val="en-US" w:eastAsia="zh-CN" w:bidi="ar"/>
        </w:rPr>
        <w:t>2024-06-15</w:t>
      </w:r>
      <w:r>
        <w:rPr>
          <w:rFonts w:asciiTheme="minorHAnsi" w:hAnsiTheme="minorHAnsi" w:eastAsiaTheme="minorEastAsia" w:cstheme="minorBidi"/>
          <w:kern w:val="0"/>
          <w:sz w:val="24"/>
          <w:szCs w:val="24"/>
          <w:lang w:val="en-US" w:eastAsia="zh-CN" w:bidi="ar"/>
        </w:rPr>
        <w:t>至</w:t>
      </w:r>
      <w:r>
        <w:rPr>
          <w:rFonts w:asciiTheme="minorHAnsi" w:hAnsiTheme="minorHAnsi" w:eastAsiaTheme="minorEastAsia" w:cstheme="minorBidi"/>
          <w:kern w:val="0"/>
          <w:sz w:val="24"/>
          <w:szCs w:val="24"/>
          <w:u w:val="single"/>
          <w:lang w:val="en-US" w:eastAsia="zh-CN" w:bidi="ar"/>
        </w:rPr>
        <w:t>2024-06-24</w:t>
      </w:r>
      <w:r>
        <w:rPr>
          <w:rFonts w:asciiTheme="minorHAnsi" w:hAnsiTheme="minorHAnsi" w:eastAsiaTheme="minorEastAsia" w:cstheme="minorBidi"/>
          <w:kern w:val="0"/>
          <w:sz w:val="24"/>
          <w:szCs w:val="24"/>
          <w:lang w:val="en-US" w:eastAsia="zh-CN" w:bidi="ar"/>
        </w:rPr>
        <w:t>，每天上午</w:t>
      </w:r>
      <w:r>
        <w:rPr>
          <w:rFonts w:asciiTheme="minorHAnsi" w:hAnsiTheme="minorHAnsi" w:eastAsiaTheme="minorEastAsia" w:cstheme="minorBidi"/>
          <w:kern w:val="0"/>
          <w:sz w:val="24"/>
          <w:szCs w:val="24"/>
          <w:u w:val="single"/>
          <w:lang w:val="en-US" w:eastAsia="zh-CN" w:bidi="ar"/>
        </w:rPr>
        <w:t>9:00</w:t>
      </w:r>
      <w:r>
        <w:rPr>
          <w:rFonts w:asciiTheme="minorHAnsi" w:hAnsiTheme="minorHAnsi" w:eastAsiaTheme="minorEastAsia" w:cstheme="minorBidi"/>
          <w:kern w:val="0"/>
          <w:sz w:val="24"/>
          <w:szCs w:val="24"/>
          <w:lang w:val="en-US" w:eastAsia="zh-CN" w:bidi="ar"/>
        </w:rPr>
        <w:t>至</w:t>
      </w:r>
      <w:r>
        <w:rPr>
          <w:rFonts w:asciiTheme="minorHAnsi" w:hAnsiTheme="minorHAnsi" w:eastAsiaTheme="minorEastAsia" w:cstheme="minorBidi"/>
          <w:kern w:val="0"/>
          <w:sz w:val="24"/>
          <w:szCs w:val="24"/>
          <w:u w:val="single"/>
          <w:lang w:val="en-US" w:eastAsia="zh-CN" w:bidi="ar"/>
        </w:rPr>
        <w:t>12:00</w:t>
      </w:r>
      <w:r>
        <w:rPr>
          <w:rFonts w:asciiTheme="minorHAnsi" w:hAnsiTheme="minorHAnsi" w:eastAsiaTheme="minorEastAsia" w:cstheme="minorBidi"/>
          <w:kern w:val="0"/>
          <w:sz w:val="24"/>
          <w:szCs w:val="24"/>
          <w:lang w:val="en-US" w:eastAsia="zh-CN" w:bidi="ar"/>
        </w:rPr>
        <w:t>，下午</w:t>
      </w:r>
      <w:r>
        <w:rPr>
          <w:rFonts w:asciiTheme="minorHAnsi" w:hAnsiTheme="minorHAnsi" w:eastAsiaTheme="minorEastAsia" w:cstheme="minorBidi"/>
          <w:kern w:val="0"/>
          <w:sz w:val="24"/>
          <w:szCs w:val="24"/>
          <w:u w:val="single"/>
          <w:lang w:val="en-US" w:eastAsia="zh-CN" w:bidi="ar"/>
        </w:rPr>
        <w:t>14:30</w:t>
      </w:r>
      <w:r>
        <w:rPr>
          <w:rFonts w:asciiTheme="minorHAnsi" w:hAnsiTheme="minorHAnsi" w:eastAsiaTheme="minorEastAsia" w:cstheme="minorBidi"/>
          <w:kern w:val="0"/>
          <w:sz w:val="24"/>
          <w:szCs w:val="24"/>
          <w:lang w:val="en-US" w:eastAsia="zh-CN" w:bidi="ar"/>
        </w:rPr>
        <w:t>至</w:t>
      </w:r>
      <w:r>
        <w:rPr>
          <w:rFonts w:asciiTheme="minorHAnsi" w:hAnsiTheme="minorHAnsi" w:eastAsiaTheme="minorEastAsia" w:cstheme="minorBidi"/>
          <w:kern w:val="0"/>
          <w:sz w:val="24"/>
          <w:szCs w:val="24"/>
          <w:u w:val="single"/>
          <w:lang w:val="en-US" w:eastAsia="zh-CN" w:bidi="ar"/>
        </w:rPr>
        <w:t>17:30</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地点：武都区政府采购中心交易网（zfcg.wdqjczx.cn）</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方式：网上下载</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售价：0(元)</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四、响应文件提交</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截止时间：2024-06-25 09:00</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地点：武都区政府采购中心交易网（zfcg.wdqjczx.cn）</w:t>
      </w:r>
    </w:p>
    <w:p>
      <w:pPr>
        <w:keepNext w:val="0"/>
        <w:keepLines w:val="0"/>
        <w:widowControl/>
        <w:suppressLineNumbers w:val="0"/>
        <w:jc w:val="left"/>
      </w:pPr>
      <w:r>
        <w:rPr>
          <w:rFonts w:ascii="宋体" w:hAnsi="宋体" w:eastAsia="宋体" w:cs="宋体"/>
          <w:kern w:val="0"/>
          <w:sz w:val="24"/>
          <w:szCs w:val="24"/>
          <w:lang w:val="en-US" w:eastAsia="zh-CN" w:bidi="ar"/>
        </w:rPr>
        <w:t>五、开启</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时间：2024-06-25 09:00:00</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地点：陇南市武都区财政局四楼开标室</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六、公告期限</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自本公告发布之日起3个工作日。</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七、其他补充事宜</w:t>
      </w:r>
    </w:p>
    <w:p>
      <w:pPr>
        <w:keepNext w:val="0"/>
        <w:keepLines w:val="0"/>
        <w:widowControl/>
        <w:suppressLineNumbers w:val="0"/>
        <w:spacing w:before="75" w:beforeAutospacing="0" w:after="75" w:afterAutospacing="0"/>
        <w:ind w:left="0" w:right="0" w:firstLine="420"/>
        <w:jc w:val="left"/>
      </w:pP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①信用中国”网站：https://www.creditchina.gov.cn</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②中国政府采购网网址：http://www.ccgp.gov.cn/</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八、凡对本次采购提出询问，请按以下方式联系</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1.采购人信息</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名 称：</w:t>
      </w:r>
      <w:r>
        <w:rPr>
          <w:rFonts w:asciiTheme="minorHAnsi" w:hAnsiTheme="minorHAnsi" w:eastAsiaTheme="minorEastAsia" w:cstheme="minorBidi"/>
          <w:kern w:val="0"/>
          <w:sz w:val="24"/>
          <w:szCs w:val="24"/>
          <w:u w:val="single"/>
          <w:lang w:val="en-US" w:eastAsia="zh-CN" w:bidi="ar"/>
        </w:rPr>
        <w:t>陇南市武都区民政局</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地 址：</w:t>
      </w:r>
      <w:r>
        <w:rPr>
          <w:rFonts w:asciiTheme="minorHAnsi" w:hAnsiTheme="minorHAnsi" w:eastAsiaTheme="minorEastAsia" w:cstheme="minorBidi"/>
          <w:kern w:val="0"/>
          <w:sz w:val="24"/>
          <w:szCs w:val="24"/>
          <w:u w:val="single"/>
          <w:lang w:val="en-US" w:eastAsia="zh-CN" w:bidi="ar"/>
        </w:rPr>
        <w:t>甘肃省陇南市武都区民政局</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联系方式：</w:t>
      </w:r>
      <w:r>
        <w:rPr>
          <w:rFonts w:asciiTheme="minorHAnsi" w:hAnsiTheme="minorHAnsi" w:eastAsiaTheme="minorEastAsia" w:cstheme="minorBidi"/>
          <w:kern w:val="0"/>
          <w:sz w:val="24"/>
          <w:szCs w:val="24"/>
          <w:u w:val="single"/>
          <w:lang w:val="en-US" w:eastAsia="zh-CN" w:bidi="ar"/>
        </w:rPr>
        <w:t>18609390377</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2.采购代理机构信息</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名 称：</w:t>
      </w:r>
      <w:r>
        <w:rPr>
          <w:rFonts w:asciiTheme="minorHAnsi" w:hAnsiTheme="minorHAnsi" w:eastAsiaTheme="minorEastAsia" w:cstheme="minorBidi"/>
          <w:kern w:val="0"/>
          <w:sz w:val="24"/>
          <w:szCs w:val="24"/>
          <w:u w:val="single"/>
          <w:lang w:val="en-US" w:eastAsia="zh-CN" w:bidi="ar"/>
        </w:rPr>
        <w:t>陇南市武都区政府采购中心</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地 址：</w:t>
      </w:r>
      <w:r>
        <w:rPr>
          <w:rFonts w:asciiTheme="minorHAnsi" w:hAnsiTheme="minorHAnsi" w:eastAsiaTheme="minorEastAsia" w:cstheme="minorBidi"/>
          <w:kern w:val="0"/>
          <w:sz w:val="24"/>
          <w:szCs w:val="24"/>
          <w:u w:val="single"/>
          <w:lang w:val="en-US" w:eastAsia="zh-CN" w:bidi="ar"/>
        </w:rPr>
        <w:t>陇南市武都区商贸东街</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联系方式：</w:t>
      </w:r>
      <w:r>
        <w:rPr>
          <w:rFonts w:asciiTheme="minorHAnsi" w:hAnsiTheme="minorHAnsi" w:eastAsiaTheme="minorEastAsia" w:cstheme="minorBidi"/>
          <w:kern w:val="0"/>
          <w:sz w:val="24"/>
          <w:szCs w:val="24"/>
          <w:u w:val="single"/>
          <w:lang w:val="en-US" w:eastAsia="zh-CN" w:bidi="ar"/>
        </w:rPr>
        <w:t>0939-8260912</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3.项目联系方式</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项目联系人：</w:t>
      </w:r>
      <w:r>
        <w:rPr>
          <w:rFonts w:asciiTheme="minorHAnsi" w:hAnsiTheme="minorHAnsi" w:eastAsiaTheme="minorEastAsia" w:cstheme="minorBidi"/>
          <w:kern w:val="0"/>
          <w:sz w:val="24"/>
          <w:szCs w:val="24"/>
          <w:u w:val="single"/>
          <w:lang w:val="en-US" w:eastAsia="zh-CN" w:bidi="ar"/>
        </w:rPr>
        <w:t>张小龙</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电　话：</w:t>
      </w:r>
      <w:r>
        <w:rPr>
          <w:rFonts w:asciiTheme="minorHAnsi" w:hAnsiTheme="minorHAnsi" w:eastAsiaTheme="minorEastAsia" w:cstheme="minorBidi"/>
          <w:kern w:val="0"/>
          <w:sz w:val="24"/>
          <w:szCs w:val="24"/>
          <w:u w:val="single"/>
          <w:lang w:val="en-US" w:eastAsia="zh-CN" w:bidi="ar"/>
        </w:rPr>
        <w:t>0939-8260912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ZjZhN2RkZDE0YTg0YzUyZDg5ZDRlNjYyNzUxOWUifQ=="/>
  </w:docVars>
  <w:rsids>
    <w:rsidRoot w:val="79CA2DE2"/>
    <w:rsid w:val="79CA2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2024-06-14T10:04:00Z</dcterms:created>
  <dc:creator>Administrator</dc:creator>
  <cp:lastModifiedBy>Administrator</cp:lastModifiedBy>
  <dcterms:modified xsi:type="dcterms:W3CDTF">2024-06-14T10:04:31Z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A5B440A4C29B4D448A0E448AE996C35E_11</vt:lpwstr>
  </property>
</Properties>
</file>