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42C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玉门市玉门镇2025年美丽宜居村庄整治提升工程以工代赈项目</w:t>
      </w:r>
    </w:p>
    <w:p w14:paraId="36A5A2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成交结果公示</w:t>
      </w:r>
    </w:p>
    <w:p w14:paraId="1BA02B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一、项目编号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：ymzfcg202504160002</w:t>
      </w:r>
    </w:p>
    <w:p w14:paraId="4EEDD5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二、项目名称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：玉门市玉门镇2025年美丽宜居村庄整治提升工程以工代赈项目</w:t>
      </w:r>
    </w:p>
    <w:p w14:paraId="7BEB80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三、中标（成交）信息</w:t>
      </w:r>
    </w:p>
    <w:tbl>
      <w:tblPr>
        <w:tblStyle w:val="2"/>
        <w:tblW w:w="5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54"/>
        <w:gridCol w:w="960"/>
        <w:gridCol w:w="1410"/>
        <w:gridCol w:w="2115"/>
        <w:gridCol w:w="945"/>
        <w:gridCol w:w="1005"/>
        <w:gridCol w:w="1440"/>
        <w:gridCol w:w="821"/>
      </w:tblGrid>
      <w:tr w14:paraId="749D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标包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是否</w:t>
            </w:r>
          </w:p>
          <w:p w14:paraId="3F95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废标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供应商</w:t>
            </w:r>
          </w:p>
          <w:p w14:paraId="2BA3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7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 w14:paraId="10DE6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70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  <w:p w14:paraId="36D3B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评审</w:t>
            </w:r>
          </w:p>
          <w:p w14:paraId="13F6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 w14:paraId="5909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BC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包一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0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B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甘肃三德建设有限公司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3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91620981MAD349PL0F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甘肃省酒泉市玉门市玉门镇玉布路北侧，312国道西侧5号农民工返乡创业培训中心3号楼2楼201室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何四中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18894083136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F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7444579.13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88.08</w:t>
            </w:r>
          </w:p>
        </w:tc>
      </w:tr>
    </w:tbl>
    <w:p w14:paraId="3F91C4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 四、主要标的信息</w:t>
      </w:r>
    </w:p>
    <w:tbl>
      <w:tblPr>
        <w:tblStyle w:val="2"/>
        <w:tblW w:w="58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425"/>
        <w:gridCol w:w="1290"/>
        <w:gridCol w:w="1245"/>
        <w:gridCol w:w="1740"/>
        <w:gridCol w:w="3316"/>
      </w:tblGrid>
      <w:tr w14:paraId="51B8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6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6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</w:tr>
      <w:tr w14:paraId="2383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甘肃三德建设有限公司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3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玉门市玉门镇2025年美丽宜居村庄整治提升工程以工代赈项目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165日历天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1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陈莉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甘 262202109115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89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铺设人行道透水砖10114㎡，道牙砖4107m，对高低不齐的场地进行平整后进行场地硬化18000㎡，以及防撞墩35块、绿化主管500m、盖板边沟47m,绿化带挡墙212m等配套工程。（具体内容详见《工程量清单》）</w:t>
            </w:r>
          </w:p>
        </w:tc>
      </w:tr>
    </w:tbl>
    <w:p w14:paraId="47CEFF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五、项目管理机构组成表</w:t>
      </w:r>
    </w:p>
    <w:tbl>
      <w:tblPr>
        <w:tblStyle w:val="3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960"/>
        <w:gridCol w:w="990"/>
        <w:gridCol w:w="1768"/>
        <w:gridCol w:w="795"/>
        <w:gridCol w:w="2496"/>
        <w:gridCol w:w="1692"/>
      </w:tblGrid>
      <w:tr w14:paraId="1668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Merge w:val="restart"/>
            <w:vAlign w:val="center"/>
          </w:tcPr>
          <w:p w14:paraId="3C2C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960" w:type="dxa"/>
            <w:vMerge w:val="restart"/>
            <w:vAlign w:val="center"/>
          </w:tcPr>
          <w:p w14:paraId="08B83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0" w:type="dxa"/>
            <w:vMerge w:val="restart"/>
            <w:vAlign w:val="center"/>
          </w:tcPr>
          <w:p w14:paraId="438F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6751" w:type="dxa"/>
            <w:gridSpan w:val="4"/>
            <w:vAlign w:val="center"/>
          </w:tcPr>
          <w:p w14:paraId="0A8C9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执业或职业资格证明</w:t>
            </w:r>
          </w:p>
        </w:tc>
      </w:tr>
      <w:tr w14:paraId="33DD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Merge w:val="continue"/>
            <w:vAlign w:val="center"/>
          </w:tcPr>
          <w:p w14:paraId="7BDA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5B7B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627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68" w:type="dxa"/>
            <w:vAlign w:val="center"/>
          </w:tcPr>
          <w:p w14:paraId="12E7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证书名称</w:t>
            </w:r>
          </w:p>
        </w:tc>
        <w:tc>
          <w:tcPr>
            <w:tcW w:w="795" w:type="dxa"/>
            <w:vAlign w:val="center"/>
          </w:tcPr>
          <w:p w14:paraId="7877C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2496" w:type="dxa"/>
            <w:vAlign w:val="center"/>
          </w:tcPr>
          <w:p w14:paraId="7811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1692" w:type="dxa"/>
            <w:vAlign w:val="center"/>
          </w:tcPr>
          <w:p w14:paraId="3D0F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2752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Align w:val="center"/>
          </w:tcPr>
          <w:p w14:paraId="5686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960" w:type="dxa"/>
            <w:vAlign w:val="center"/>
          </w:tcPr>
          <w:p w14:paraId="2381B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陈莉</w:t>
            </w:r>
          </w:p>
        </w:tc>
        <w:tc>
          <w:tcPr>
            <w:tcW w:w="990" w:type="dxa"/>
            <w:vAlign w:val="center"/>
          </w:tcPr>
          <w:p w14:paraId="0F924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1768" w:type="dxa"/>
            <w:vAlign w:val="center"/>
          </w:tcPr>
          <w:p w14:paraId="6BD2A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建造师资格证</w:t>
            </w:r>
          </w:p>
        </w:tc>
        <w:tc>
          <w:tcPr>
            <w:tcW w:w="795" w:type="dxa"/>
            <w:vAlign w:val="center"/>
          </w:tcPr>
          <w:p w14:paraId="44E3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2496" w:type="dxa"/>
            <w:vAlign w:val="center"/>
          </w:tcPr>
          <w:p w14:paraId="7F37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甘 262202109115</w:t>
            </w:r>
          </w:p>
        </w:tc>
        <w:tc>
          <w:tcPr>
            <w:tcW w:w="1692" w:type="dxa"/>
            <w:vAlign w:val="center"/>
          </w:tcPr>
          <w:p w14:paraId="4BCF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</w:t>
            </w:r>
          </w:p>
        </w:tc>
      </w:tr>
      <w:tr w14:paraId="4097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Align w:val="center"/>
          </w:tcPr>
          <w:p w14:paraId="090E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960" w:type="dxa"/>
            <w:vAlign w:val="center"/>
          </w:tcPr>
          <w:p w14:paraId="0A3B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妹</w:t>
            </w:r>
          </w:p>
        </w:tc>
        <w:tc>
          <w:tcPr>
            <w:tcW w:w="990" w:type="dxa"/>
            <w:vAlign w:val="center"/>
          </w:tcPr>
          <w:p w14:paraId="476F0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1768" w:type="dxa"/>
            <w:vAlign w:val="center"/>
          </w:tcPr>
          <w:p w14:paraId="58B2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工程师证</w:t>
            </w:r>
          </w:p>
        </w:tc>
        <w:tc>
          <w:tcPr>
            <w:tcW w:w="795" w:type="dxa"/>
            <w:vAlign w:val="center"/>
          </w:tcPr>
          <w:p w14:paraId="76663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</w:tc>
        <w:tc>
          <w:tcPr>
            <w:tcW w:w="2496" w:type="dxa"/>
            <w:vAlign w:val="center"/>
          </w:tcPr>
          <w:p w14:paraId="634C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62202213128775</w:t>
            </w:r>
          </w:p>
        </w:tc>
        <w:tc>
          <w:tcPr>
            <w:tcW w:w="1692" w:type="dxa"/>
            <w:vAlign w:val="center"/>
          </w:tcPr>
          <w:p w14:paraId="7CE8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</w:t>
            </w:r>
          </w:p>
        </w:tc>
      </w:tr>
      <w:tr w14:paraId="7634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Align w:val="center"/>
          </w:tcPr>
          <w:p w14:paraId="45AB9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安全生产负责人</w:t>
            </w:r>
          </w:p>
        </w:tc>
        <w:tc>
          <w:tcPr>
            <w:tcW w:w="960" w:type="dxa"/>
            <w:vAlign w:val="center"/>
          </w:tcPr>
          <w:p w14:paraId="4FBB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赵金花</w:t>
            </w:r>
          </w:p>
        </w:tc>
        <w:tc>
          <w:tcPr>
            <w:tcW w:w="990" w:type="dxa"/>
            <w:vAlign w:val="center"/>
          </w:tcPr>
          <w:p w14:paraId="6A185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1768" w:type="dxa"/>
            <w:vAlign w:val="center"/>
          </w:tcPr>
          <w:p w14:paraId="22CF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安全考核证</w:t>
            </w:r>
          </w:p>
        </w:tc>
        <w:tc>
          <w:tcPr>
            <w:tcW w:w="795" w:type="dxa"/>
            <w:vAlign w:val="center"/>
          </w:tcPr>
          <w:p w14:paraId="79A7F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C类</w:t>
            </w:r>
          </w:p>
        </w:tc>
        <w:tc>
          <w:tcPr>
            <w:tcW w:w="2496" w:type="dxa"/>
            <w:vAlign w:val="center"/>
          </w:tcPr>
          <w:p w14:paraId="4721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甘建安 C3（2020） </w:t>
            </w:r>
          </w:p>
          <w:p w14:paraId="0BB2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0014785</w:t>
            </w:r>
          </w:p>
        </w:tc>
        <w:tc>
          <w:tcPr>
            <w:tcW w:w="1692" w:type="dxa"/>
            <w:vAlign w:val="center"/>
          </w:tcPr>
          <w:p w14:paraId="130A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</w:t>
            </w:r>
          </w:p>
        </w:tc>
      </w:tr>
      <w:tr w14:paraId="16FB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Align w:val="center"/>
          </w:tcPr>
          <w:p w14:paraId="5BD4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施工员</w:t>
            </w:r>
          </w:p>
        </w:tc>
        <w:tc>
          <w:tcPr>
            <w:tcW w:w="960" w:type="dxa"/>
            <w:vAlign w:val="center"/>
          </w:tcPr>
          <w:p w14:paraId="16F6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吴鹏忠</w:t>
            </w:r>
          </w:p>
        </w:tc>
        <w:tc>
          <w:tcPr>
            <w:tcW w:w="990" w:type="dxa"/>
            <w:vAlign w:val="center"/>
          </w:tcPr>
          <w:p w14:paraId="04EF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768" w:type="dxa"/>
            <w:vAlign w:val="center"/>
          </w:tcPr>
          <w:p w14:paraId="63B6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岗位合格证</w:t>
            </w:r>
          </w:p>
        </w:tc>
        <w:tc>
          <w:tcPr>
            <w:tcW w:w="795" w:type="dxa"/>
            <w:vAlign w:val="center"/>
          </w:tcPr>
          <w:p w14:paraId="1C38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496" w:type="dxa"/>
            <w:vAlign w:val="center"/>
          </w:tcPr>
          <w:p w14:paraId="7FCA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0622510400060000063</w:t>
            </w:r>
          </w:p>
        </w:tc>
        <w:tc>
          <w:tcPr>
            <w:tcW w:w="1692" w:type="dxa"/>
            <w:vAlign w:val="center"/>
          </w:tcPr>
          <w:p w14:paraId="7AE7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</w:t>
            </w:r>
          </w:p>
        </w:tc>
      </w:tr>
      <w:tr w14:paraId="55BF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Align w:val="center"/>
          </w:tcPr>
          <w:p w14:paraId="47E9C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质量员</w:t>
            </w:r>
          </w:p>
        </w:tc>
        <w:tc>
          <w:tcPr>
            <w:tcW w:w="960" w:type="dxa"/>
            <w:vAlign w:val="center"/>
          </w:tcPr>
          <w:p w14:paraId="71F7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骆海龙</w:t>
            </w:r>
          </w:p>
        </w:tc>
        <w:tc>
          <w:tcPr>
            <w:tcW w:w="990" w:type="dxa"/>
            <w:vAlign w:val="center"/>
          </w:tcPr>
          <w:p w14:paraId="0610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768" w:type="dxa"/>
            <w:vAlign w:val="center"/>
          </w:tcPr>
          <w:p w14:paraId="305F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岗位合格证</w:t>
            </w:r>
          </w:p>
        </w:tc>
        <w:tc>
          <w:tcPr>
            <w:tcW w:w="795" w:type="dxa"/>
            <w:vAlign w:val="center"/>
          </w:tcPr>
          <w:p w14:paraId="241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496" w:type="dxa"/>
            <w:vAlign w:val="center"/>
          </w:tcPr>
          <w:p w14:paraId="481FA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0622410900037000262</w:t>
            </w:r>
          </w:p>
        </w:tc>
        <w:tc>
          <w:tcPr>
            <w:tcW w:w="1692" w:type="dxa"/>
            <w:vAlign w:val="center"/>
          </w:tcPr>
          <w:p w14:paraId="4E20C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</w:t>
            </w:r>
          </w:p>
        </w:tc>
      </w:tr>
      <w:tr w14:paraId="1ACD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Align w:val="center"/>
          </w:tcPr>
          <w:p w14:paraId="79F53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资料员</w:t>
            </w:r>
          </w:p>
        </w:tc>
        <w:tc>
          <w:tcPr>
            <w:tcW w:w="960" w:type="dxa"/>
            <w:vAlign w:val="center"/>
          </w:tcPr>
          <w:p w14:paraId="7D66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张桂巧</w:t>
            </w:r>
          </w:p>
        </w:tc>
        <w:tc>
          <w:tcPr>
            <w:tcW w:w="990" w:type="dxa"/>
            <w:vAlign w:val="center"/>
          </w:tcPr>
          <w:p w14:paraId="7711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768" w:type="dxa"/>
            <w:vAlign w:val="center"/>
          </w:tcPr>
          <w:p w14:paraId="37AC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岗位合格证</w:t>
            </w:r>
          </w:p>
        </w:tc>
        <w:tc>
          <w:tcPr>
            <w:tcW w:w="795" w:type="dxa"/>
            <w:vAlign w:val="center"/>
          </w:tcPr>
          <w:p w14:paraId="24504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496" w:type="dxa"/>
            <w:vAlign w:val="center"/>
          </w:tcPr>
          <w:p w14:paraId="16C3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0622411400037000371</w:t>
            </w:r>
          </w:p>
        </w:tc>
        <w:tc>
          <w:tcPr>
            <w:tcW w:w="1692" w:type="dxa"/>
            <w:vAlign w:val="center"/>
          </w:tcPr>
          <w:p w14:paraId="59A8F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</w:t>
            </w:r>
          </w:p>
        </w:tc>
      </w:tr>
      <w:tr w14:paraId="38D7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Align w:val="center"/>
          </w:tcPr>
          <w:p w14:paraId="40CD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安全员</w:t>
            </w:r>
          </w:p>
        </w:tc>
        <w:tc>
          <w:tcPr>
            <w:tcW w:w="960" w:type="dxa"/>
            <w:vAlign w:val="center"/>
          </w:tcPr>
          <w:p w14:paraId="1596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石伟</w:t>
            </w:r>
          </w:p>
        </w:tc>
        <w:tc>
          <w:tcPr>
            <w:tcW w:w="990" w:type="dxa"/>
            <w:vAlign w:val="center"/>
          </w:tcPr>
          <w:p w14:paraId="6BC6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768" w:type="dxa"/>
            <w:vAlign w:val="center"/>
          </w:tcPr>
          <w:p w14:paraId="0B9F3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岗位合格证</w:t>
            </w:r>
          </w:p>
        </w:tc>
        <w:tc>
          <w:tcPr>
            <w:tcW w:w="795" w:type="dxa"/>
            <w:vAlign w:val="center"/>
          </w:tcPr>
          <w:p w14:paraId="7390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496" w:type="dxa"/>
            <w:vAlign w:val="center"/>
          </w:tcPr>
          <w:p w14:paraId="3A620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甘建安 </w:t>
            </w:r>
          </w:p>
          <w:p w14:paraId="3159B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C3(2024)0014529</w:t>
            </w:r>
          </w:p>
        </w:tc>
        <w:tc>
          <w:tcPr>
            <w:tcW w:w="1692" w:type="dxa"/>
            <w:vAlign w:val="center"/>
          </w:tcPr>
          <w:p w14:paraId="2138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</w:t>
            </w:r>
          </w:p>
        </w:tc>
      </w:tr>
      <w:tr w14:paraId="1E3E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8" w:type="dxa"/>
            <w:vAlign w:val="center"/>
          </w:tcPr>
          <w:p w14:paraId="6FD5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材料员</w:t>
            </w:r>
          </w:p>
        </w:tc>
        <w:tc>
          <w:tcPr>
            <w:tcW w:w="960" w:type="dxa"/>
            <w:vAlign w:val="center"/>
          </w:tcPr>
          <w:p w14:paraId="0213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张玉娥</w:t>
            </w:r>
          </w:p>
        </w:tc>
        <w:tc>
          <w:tcPr>
            <w:tcW w:w="990" w:type="dxa"/>
            <w:vAlign w:val="center"/>
          </w:tcPr>
          <w:p w14:paraId="659F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768" w:type="dxa"/>
            <w:vAlign w:val="center"/>
          </w:tcPr>
          <w:p w14:paraId="74BE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岗位合格证</w:t>
            </w:r>
          </w:p>
        </w:tc>
        <w:tc>
          <w:tcPr>
            <w:tcW w:w="795" w:type="dxa"/>
            <w:vAlign w:val="center"/>
          </w:tcPr>
          <w:p w14:paraId="12F5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496" w:type="dxa"/>
            <w:vAlign w:val="center"/>
          </w:tcPr>
          <w:p w14:paraId="78F5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0621611196216005863</w:t>
            </w:r>
          </w:p>
        </w:tc>
        <w:tc>
          <w:tcPr>
            <w:tcW w:w="1692" w:type="dxa"/>
            <w:vAlign w:val="center"/>
          </w:tcPr>
          <w:p w14:paraId="4ADA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市政公用工程</w:t>
            </w:r>
          </w:p>
        </w:tc>
      </w:tr>
    </w:tbl>
    <w:p w14:paraId="3CCE61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六、评审专家名单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</w:t>
      </w:r>
    </w:p>
    <w:tbl>
      <w:tblPr>
        <w:tblStyle w:val="2"/>
        <w:tblW w:w="53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132"/>
      </w:tblGrid>
      <w:tr w14:paraId="71E4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标段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专家</w:t>
            </w:r>
          </w:p>
        </w:tc>
      </w:tr>
      <w:tr w14:paraId="15CB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包一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E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韩新文、赵红英、王宏江、黄小龙、赵晓玲（采购人代表）</w:t>
            </w:r>
          </w:p>
        </w:tc>
      </w:tr>
    </w:tbl>
    <w:p w14:paraId="5150FD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七、代理服务收费标准及金额：</w:t>
      </w:r>
    </w:p>
    <w:p w14:paraId="087B4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标准：根据相关规定及代理协议约定代理费由中标单位支付。</w:t>
      </w:r>
    </w:p>
    <w:p w14:paraId="3AFF2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金额：小写 ￥50827.00元（大写：人民币伍万零捌佰贰拾柒元整）</w:t>
      </w:r>
    </w:p>
    <w:p w14:paraId="2CB7FD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八、公告期限：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自本公告发布之日起3个日历天。</w:t>
      </w:r>
    </w:p>
    <w:p w14:paraId="51AFCD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九、其他补充事宜：无</w:t>
      </w:r>
    </w:p>
    <w:p w14:paraId="2CF6A0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九、凡对本次公告内容提出询问，请按以下方式联系：</w:t>
      </w:r>
    </w:p>
    <w:p w14:paraId="15797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1.采购人信息</w:t>
      </w:r>
    </w:p>
    <w:p w14:paraId="4750C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名称：玉门市玉门镇人民政府</w:t>
      </w:r>
    </w:p>
    <w:p w14:paraId="14CAD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联系人：刘艳萍          </w:t>
      </w:r>
    </w:p>
    <w:p w14:paraId="51E2E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联系电话：138 3075 0819</w:t>
      </w:r>
    </w:p>
    <w:p w14:paraId="711A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地  址：玉门市新市区  </w:t>
      </w:r>
    </w:p>
    <w:p w14:paraId="6E93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</w:p>
    <w:p w14:paraId="26011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2.监督单位</w:t>
      </w:r>
    </w:p>
    <w:p w14:paraId="3852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名称：玉门市政府采购事务中心</w:t>
      </w:r>
    </w:p>
    <w:p w14:paraId="01C5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联系人：黄晓阳  </w:t>
      </w:r>
    </w:p>
    <w:p w14:paraId="79DDA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联系方式：0937-3338100</w:t>
      </w:r>
    </w:p>
    <w:p w14:paraId="765C1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地址：玉门市新市区</w:t>
      </w:r>
    </w:p>
    <w:p w14:paraId="22F46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</w:p>
    <w:p w14:paraId="4BAD2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3.交易中心</w:t>
      </w:r>
    </w:p>
    <w:p w14:paraId="72F0C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名称：酒泉市公共资源交易中心玉门市分中心</w:t>
      </w:r>
    </w:p>
    <w:p w14:paraId="6AB0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地址：玉门市新市区</w:t>
      </w:r>
    </w:p>
    <w:p w14:paraId="1B69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</w:p>
    <w:p w14:paraId="7EFA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4.采购代理机构信息</w:t>
      </w:r>
    </w:p>
    <w:p w14:paraId="70E94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名 称：甘肃恒川工程管理有限公司</w:t>
      </w:r>
    </w:p>
    <w:p w14:paraId="29942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联系人：朱瑞  </w:t>
      </w:r>
    </w:p>
    <w:p w14:paraId="261A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联系方式：173 9609 3994</w:t>
      </w:r>
    </w:p>
    <w:p w14:paraId="68278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地址：玉门市新市区北门巷1051号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5A7A"/>
    <w:rsid w:val="0A60541B"/>
    <w:rsid w:val="0DBF63BA"/>
    <w:rsid w:val="23DD3EED"/>
    <w:rsid w:val="292133F5"/>
    <w:rsid w:val="2AFC2AE6"/>
    <w:rsid w:val="2C937921"/>
    <w:rsid w:val="376E1577"/>
    <w:rsid w:val="3982604D"/>
    <w:rsid w:val="4CE77BE9"/>
    <w:rsid w:val="4FA324CD"/>
    <w:rsid w:val="52EF50C1"/>
    <w:rsid w:val="58EF67B8"/>
    <w:rsid w:val="6E8B3709"/>
    <w:rsid w:val="741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  <w:rPr>
      <w:bdr w:val="none" w:color="auto" w:sz="0" w:space="0"/>
    </w:rPr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  <w:style w:type="paragraph" w:customStyle="1" w:styleId="17">
    <w:name w:val="正文（缩进）"/>
    <w:basedOn w:val="1"/>
    <w:qFormat/>
    <w:uiPriority w:val="0"/>
    <w:pPr>
      <w:spacing w:beforeLines="50" w:afterLines="50"/>
      <w:ind w:firstLine="480"/>
    </w:pPr>
    <w:rPr>
      <w:sz w:val="24"/>
    </w:rPr>
  </w:style>
  <w:style w:type="character" w:customStyle="1" w:styleId="18">
    <w:name w:val="hover"/>
    <w:basedOn w:val="4"/>
    <w:uiPriority w:val="0"/>
    <w:rPr>
      <w:color w:val="0063BA"/>
    </w:rPr>
  </w:style>
  <w:style w:type="character" w:customStyle="1" w:styleId="19">
    <w:name w:val="active"/>
    <w:basedOn w:val="4"/>
    <w:uiPriority w:val="0"/>
    <w:rPr>
      <w:color w:val="FFFFFF"/>
      <w:shd w:val="clear" w:fill="E22323"/>
    </w:rPr>
  </w:style>
  <w:style w:type="character" w:customStyle="1" w:styleId="20">
    <w:name w:val="margin_right202"/>
    <w:basedOn w:val="4"/>
    <w:uiPriority w:val="0"/>
  </w:style>
  <w:style w:type="character" w:customStyle="1" w:styleId="21">
    <w:name w:val="cur"/>
    <w:basedOn w:val="4"/>
    <w:uiPriority w:val="0"/>
    <w:rPr>
      <w:color w:va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771</Characters>
  <Lines>0</Lines>
  <Paragraphs>0</Paragraphs>
  <TotalTime>5</TotalTime>
  <ScaleCrop>false</ScaleCrop>
  <LinksUpToDate>false</LinksUpToDate>
  <CharactersWithSpaces>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2025-04-02T09:35:00Z</dcterms:created>
  <dc:creator>Administrator</dc:creator>
  <cp:lastModifiedBy>杨聪聪聪聪</cp:lastModifiedBy>
  <cp:lastPrinted>2025-05-09T07:05:11Z</cp:lastPrinted>
  <dcterms:modified xsi:type="dcterms:W3CDTF">2025-05-09T07:05:14Z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eyJoZGlkIjoiM2RlMzEwNTc5YWI3MWQ5YTU3ZTU3MTg0OWM2MDcwZjciLCJ1c2VySWQiOiIxNTg0NTk2NTgwIn0=</vt:lpwstr>
  </property>
  <property fmtid="{D5CDD505-2E9C-101B-9397-08002B2CF9AE}" pid="4" name="ICV">
    <vt:lpwstr>ADC1A4D84006426183AE66BF4FE7D613_12</vt:lpwstr>
  </property>
</Properties>
</file>